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5" w:rsidRPr="00D546BD" w:rsidRDefault="0021517D" w:rsidP="000E179D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546BD">
        <w:rPr>
          <w:rFonts w:ascii="Times New Roman" w:hAnsi="Times New Roman" w:cs="Times New Roman"/>
          <w:color w:val="auto"/>
          <w:sz w:val="24"/>
          <w:szCs w:val="24"/>
        </w:rPr>
        <w:t>Bidder Registration Form</w:t>
      </w:r>
      <w:r w:rsidR="00126244" w:rsidRPr="00D546BD">
        <w:rPr>
          <w:rFonts w:ascii="Times New Roman" w:hAnsi="Times New Roman" w:cs="Times New Roman"/>
          <w:color w:val="auto"/>
          <w:sz w:val="24"/>
          <w:szCs w:val="24"/>
        </w:rPr>
        <w:t xml:space="preserve"> and Questionnaire</w:t>
      </w:r>
    </w:p>
    <w:p w:rsidR="0065248A" w:rsidRPr="00D546BD" w:rsidRDefault="0065248A" w:rsidP="00F87FA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248A" w:rsidRPr="00D546BD" w:rsidRDefault="0065248A" w:rsidP="00F87FA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546BD">
        <w:rPr>
          <w:rFonts w:ascii="Times New Roman" w:hAnsi="Times New Roman" w:cs="Times New Roman"/>
          <w:sz w:val="24"/>
          <w:szCs w:val="24"/>
        </w:rPr>
        <w:t xml:space="preserve">Please enter the information </w:t>
      </w:r>
      <w:r w:rsidR="000F3F20" w:rsidRPr="00D546BD">
        <w:rPr>
          <w:rFonts w:ascii="Times New Roman" w:hAnsi="Times New Roman" w:cs="Times New Roman"/>
          <w:sz w:val="24"/>
          <w:szCs w:val="24"/>
        </w:rPr>
        <w:t xml:space="preserve">called for </w:t>
      </w:r>
      <w:r w:rsidRPr="00D546BD">
        <w:rPr>
          <w:rFonts w:ascii="Times New Roman" w:hAnsi="Times New Roman" w:cs="Times New Roman"/>
          <w:sz w:val="24"/>
          <w:szCs w:val="24"/>
        </w:rPr>
        <w:t>in the left column</w:t>
      </w:r>
      <w:r w:rsidR="000F3F20" w:rsidRPr="00D546BD">
        <w:rPr>
          <w:rFonts w:ascii="Times New Roman" w:hAnsi="Times New Roman" w:cs="Times New Roman"/>
          <w:sz w:val="24"/>
          <w:szCs w:val="24"/>
        </w:rPr>
        <w:t xml:space="preserve"> (</w:t>
      </w:r>
      <w:r w:rsidR="00057B77">
        <w:rPr>
          <w:rFonts w:ascii="Times New Roman" w:hAnsi="Times New Roman" w:cs="Times New Roman"/>
          <w:sz w:val="24"/>
          <w:szCs w:val="24"/>
        </w:rPr>
        <w:t xml:space="preserve">Requested </w:t>
      </w:r>
      <w:r w:rsidRPr="00D546BD">
        <w:rPr>
          <w:rFonts w:ascii="Times New Roman" w:hAnsi="Times New Roman" w:cs="Times New Roman"/>
          <w:sz w:val="24"/>
          <w:szCs w:val="24"/>
        </w:rPr>
        <w:t>Information</w:t>
      </w:r>
      <w:r w:rsidR="000F3F20" w:rsidRPr="00D546BD">
        <w:rPr>
          <w:rFonts w:ascii="Times New Roman" w:hAnsi="Times New Roman" w:cs="Times New Roman"/>
          <w:sz w:val="24"/>
          <w:szCs w:val="24"/>
        </w:rPr>
        <w:t>)</w:t>
      </w:r>
      <w:r w:rsidRPr="00D546BD">
        <w:rPr>
          <w:rFonts w:ascii="Times New Roman" w:hAnsi="Times New Roman" w:cs="Times New Roman"/>
          <w:sz w:val="24"/>
          <w:szCs w:val="24"/>
        </w:rPr>
        <w:t xml:space="preserve"> in the </w:t>
      </w:r>
      <w:r w:rsidR="000F3F20" w:rsidRPr="00D546BD">
        <w:rPr>
          <w:rFonts w:ascii="Times New Roman" w:hAnsi="Times New Roman" w:cs="Times New Roman"/>
          <w:sz w:val="24"/>
          <w:szCs w:val="24"/>
        </w:rPr>
        <w:t xml:space="preserve">adjacent </w:t>
      </w:r>
      <w:r w:rsidRPr="00D546BD">
        <w:rPr>
          <w:rFonts w:ascii="Times New Roman" w:hAnsi="Times New Roman" w:cs="Times New Roman"/>
          <w:sz w:val="24"/>
          <w:szCs w:val="24"/>
        </w:rPr>
        <w:t xml:space="preserve">blank cell in the right column </w:t>
      </w:r>
      <w:r w:rsidR="000F3F20" w:rsidRPr="00D546BD">
        <w:rPr>
          <w:rFonts w:ascii="Times New Roman" w:hAnsi="Times New Roman" w:cs="Times New Roman"/>
          <w:sz w:val="24"/>
          <w:szCs w:val="24"/>
        </w:rPr>
        <w:t>(</w:t>
      </w:r>
      <w:r w:rsidRPr="00D546BD">
        <w:rPr>
          <w:rFonts w:ascii="Times New Roman" w:hAnsi="Times New Roman" w:cs="Times New Roman"/>
          <w:sz w:val="24"/>
          <w:szCs w:val="24"/>
        </w:rPr>
        <w:t>Bidder Information</w:t>
      </w:r>
      <w:r w:rsidR="000F3F20" w:rsidRPr="00D546BD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LightList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E4E91" w:rsidRPr="003B4113" w:rsidTr="001B5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606FF" w:themeFill="text1" w:themeFillTint="A6"/>
          </w:tcPr>
          <w:p w:rsidR="0021517D" w:rsidRPr="003B4113" w:rsidRDefault="000F3F20" w:rsidP="000F3F2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Requested </w:t>
            </w:r>
            <w:r w:rsidR="0065248A" w:rsidRPr="003B4113">
              <w:rPr>
                <w:sz w:val="28"/>
              </w:rPr>
              <w:t>Information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606FF" w:themeFill="text1" w:themeFillTint="A6"/>
          </w:tcPr>
          <w:p w:rsidR="0021517D" w:rsidRPr="003B4113" w:rsidRDefault="0065248A" w:rsidP="006524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3B4113">
              <w:rPr>
                <w:sz w:val="28"/>
              </w:rPr>
              <w:t>Bidder Information</w:t>
            </w:r>
          </w:p>
        </w:tc>
      </w:tr>
      <w:tr w:rsidR="00CE4E91" w:rsidRPr="003B4113" w:rsidTr="001B5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3B4113" w:rsidRDefault="0021517D" w:rsidP="0021517D">
            <w:r w:rsidRPr="003B4113">
              <w:t>Name</w:t>
            </w:r>
            <w:r w:rsidR="000F3F20">
              <w:t xml:space="preserve"> of Bidder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3B4113" w:rsidRDefault="0021517D" w:rsidP="00215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222B" w:rsidRPr="003B4113" w:rsidTr="00707FE5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222B" w:rsidRPr="003B4113" w:rsidRDefault="00DB222B" w:rsidP="000F3F20">
            <w:r w:rsidRPr="003B4113">
              <w:t>Address</w:t>
            </w:r>
            <w:r w:rsidR="000F3F20">
              <w:t xml:space="preserve"> of Bidder</w:t>
            </w:r>
            <w:r w:rsidRPr="003B4113" w:rsidDel="00707FE5">
              <w:t xml:space="preserve"> 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DB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222B" w:rsidRPr="003B4113" w:rsidTr="00707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222B" w:rsidRPr="003B4113" w:rsidRDefault="00DB222B" w:rsidP="00DB222B"/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DB2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222B" w:rsidRPr="003B4113" w:rsidTr="00707FE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DB222B"/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DB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222B" w:rsidRPr="003B4113" w:rsidTr="001B5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0F3F20">
            <w:r w:rsidRPr="003B4113">
              <w:t>State of Incorporation</w:t>
            </w:r>
            <w:r w:rsidR="000F3F20">
              <w:t>/Organization of Bidder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DB2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222B" w:rsidRPr="003B4113" w:rsidTr="001B5B14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0F3F20" w:rsidP="000F3F20">
            <w:r>
              <w:t xml:space="preserve">Name of </w:t>
            </w:r>
            <w:r w:rsidR="00DB222B" w:rsidRPr="003B4113">
              <w:t>Bidder Contact</w:t>
            </w:r>
            <w:r>
              <w:t xml:space="preserve"> for the RFP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DB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222B" w:rsidRPr="003B4113" w:rsidTr="001B5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DB222B">
            <w:r w:rsidRPr="003B4113">
              <w:t>E-mail Address</w:t>
            </w:r>
            <w:r w:rsidR="000F3F20">
              <w:t xml:space="preserve"> of Bidder Contact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DB2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222B" w:rsidRPr="003B4113" w:rsidTr="001B5B1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DB222B">
            <w:r w:rsidRPr="003B4113">
              <w:t>Phone Number</w:t>
            </w:r>
            <w:r w:rsidR="000F3F20">
              <w:t xml:space="preserve"> of Bidder Contact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DB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222B" w:rsidRPr="003B4113" w:rsidTr="001B5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DB222B">
            <w:r w:rsidRPr="003B4113">
              <w:t>Fax Number</w:t>
            </w:r>
            <w:r w:rsidR="000F3F20">
              <w:t xml:space="preserve"> of Bidder Contact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DB2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222B" w:rsidRPr="003B4113" w:rsidTr="001B5B1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DB222B">
            <w:r w:rsidRPr="003B4113">
              <w:t>Bidder Federal Tax ID (xx-xxxxxxx)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DB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222B" w:rsidRPr="003B4113" w:rsidTr="001B5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0F3F20" w:rsidP="000F3F20">
            <w:r>
              <w:t xml:space="preserve">Legal Form </w:t>
            </w:r>
            <w:r w:rsidR="00DB222B" w:rsidRPr="003B4113">
              <w:t>of Entity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DB2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222B" w:rsidRPr="003B4113" w:rsidTr="001B5B1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DB222B">
            <w:r w:rsidRPr="003B4113">
              <w:t>Number of Proposals To Be Submitted</w:t>
            </w:r>
            <w:r w:rsidR="00B53009">
              <w:t xml:space="preserve"> by Bidder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22B" w:rsidRPr="003B4113" w:rsidRDefault="00DB222B" w:rsidP="00DB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45599" w:rsidRPr="003B4113" w:rsidRDefault="00145599">
      <w:pPr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 w:rsidRPr="003B4113">
        <w:rPr>
          <w:sz w:val="20"/>
        </w:rPr>
        <w:br w:type="page"/>
      </w:r>
    </w:p>
    <w:p w:rsidR="00EF0CA0" w:rsidRPr="00D546BD" w:rsidRDefault="00C05A79" w:rsidP="0036535E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D546BD">
        <w:rPr>
          <w:rFonts w:ascii="Times New Roman" w:hAnsi="Times New Roman" w:cs="Times New Roman"/>
          <w:color w:val="auto"/>
          <w:sz w:val="24"/>
          <w:szCs w:val="24"/>
        </w:rPr>
        <w:lastRenderedPageBreak/>
        <w:t>Bidder Questionnaire</w:t>
      </w:r>
      <w:r w:rsidR="00BB315A" w:rsidRPr="00D546BD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231EB" w:rsidRPr="00D546BD" w:rsidRDefault="007231EB" w:rsidP="00365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4FD" w:rsidRPr="00D546BD" w:rsidRDefault="00F87FA7" w:rsidP="00D546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46BD">
        <w:rPr>
          <w:rFonts w:ascii="Times New Roman" w:hAnsi="Times New Roman" w:cs="Times New Roman"/>
          <w:sz w:val="24"/>
          <w:szCs w:val="24"/>
        </w:rPr>
        <w:t xml:space="preserve">Please provide </w:t>
      </w:r>
      <w:r w:rsidR="00CF04FD" w:rsidRPr="00D546BD">
        <w:rPr>
          <w:rFonts w:ascii="Times New Roman" w:hAnsi="Times New Roman" w:cs="Times New Roman"/>
          <w:sz w:val="24"/>
          <w:szCs w:val="24"/>
        </w:rPr>
        <w:t xml:space="preserve">the following information for </w:t>
      </w:r>
      <w:r w:rsidR="000E5629">
        <w:rPr>
          <w:rFonts w:ascii="Times New Roman" w:hAnsi="Times New Roman" w:cs="Times New Roman"/>
          <w:sz w:val="24"/>
          <w:szCs w:val="24"/>
        </w:rPr>
        <w:t xml:space="preserve">each of </w:t>
      </w:r>
      <w:r w:rsidRPr="00D546BD">
        <w:rPr>
          <w:rFonts w:ascii="Times New Roman" w:hAnsi="Times New Roman" w:cs="Times New Roman"/>
          <w:sz w:val="24"/>
          <w:szCs w:val="24"/>
        </w:rPr>
        <w:t>Bidder and</w:t>
      </w:r>
      <w:r w:rsidR="000E5629">
        <w:rPr>
          <w:rFonts w:ascii="Times New Roman" w:hAnsi="Times New Roman" w:cs="Times New Roman"/>
          <w:sz w:val="24"/>
          <w:szCs w:val="24"/>
        </w:rPr>
        <w:t>, if applicable,</w:t>
      </w:r>
      <w:r w:rsidRPr="00D546BD">
        <w:rPr>
          <w:rFonts w:ascii="Times New Roman" w:hAnsi="Times New Roman" w:cs="Times New Roman"/>
          <w:sz w:val="24"/>
          <w:szCs w:val="24"/>
        </w:rPr>
        <w:t xml:space="preserve"> its Credit Support Provider</w:t>
      </w:r>
      <w:r w:rsidR="009D6DB0" w:rsidRPr="00D546BD">
        <w:rPr>
          <w:rFonts w:ascii="Times New Roman" w:hAnsi="Times New Roman" w:cs="Times New Roman"/>
          <w:sz w:val="24"/>
          <w:szCs w:val="24"/>
        </w:rPr>
        <w:t>:</w:t>
      </w:r>
    </w:p>
    <w:p w:rsidR="00F87FA7" w:rsidRPr="00057B77" w:rsidRDefault="00F87FA7" w:rsidP="00D546BD">
      <w:pPr>
        <w:pStyle w:val="ListParagraph"/>
        <w:numPr>
          <w:ilvl w:val="0"/>
          <w:numId w:val="6"/>
        </w:numPr>
      </w:pPr>
      <w:r w:rsidRPr="00D546BD">
        <w:rPr>
          <w:rFonts w:ascii="Times New Roman" w:hAnsi="Times New Roman" w:cs="Times New Roman"/>
        </w:rPr>
        <w:t xml:space="preserve">Name, </w:t>
      </w:r>
      <w:r w:rsidR="009D6DB0" w:rsidRPr="00D546BD">
        <w:rPr>
          <w:rFonts w:ascii="Times New Roman" w:hAnsi="Times New Roman" w:cs="Times New Roman"/>
        </w:rPr>
        <w:t>a</w:t>
      </w:r>
      <w:r w:rsidRPr="00D546BD">
        <w:rPr>
          <w:rFonts w:ascii="Times New Roman" w:hAnsi="Times New Roman" w:cs="Times New Roman"/>
        </w:rPr>
        <w:t xml:space="preserve">ddress, and </w:t>
      </w:r>
      <w:r w:rsidR="009D6DB0" w:rsidRPr="00D546BD">
        <w:rPr>
          <w:rFonts w:ascii="Times New Roman" w:hAnsi="Times New Roman" w:cs="Times New Roman"/>
        </w:rPr>
        <w:t>designated contact for the RFP</w:t>
      </w:r>
      <w:r w:rsidR="00B05AD6">
        <w:rPr>
          <w:rFonts w:ascii="Times New Roman" w:hAnsi="Times New Roman" w:cs="Times New Roman"/>
        </w:rPr>
        <w:t>.</w:t>
      </w:r>
    </w:p>
    <w:p w:rsidR="00F87FA7" w:rsidRPr="00D546BD" w:rsidRDefault="00240BF5" w:rsidP="00D546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546BD">
        <w:rPr>
          <w:rFonts w:ascii="Times New Roman" w:hAnsi="Times New Roman" w:cs="Times New Roman"/>
        </w:rPr>
        <w:t xml:space="preserve">Legal organizational form </w:t>
      </w:r>
      <w:r w:rsidR="00F87FA7" w:rsidRPr="00D546BD">
        <w:rPr>
          <w:rFonts w:ascii="Times New Roman" w:hAnsi="Times New Roman" w:cs="Times New Roman"/>
        </w:rPr>
        <w:t xml:space="preserve">(corporation, partnership, </w:t>
      </w:r>
      <w:r w:rsidR="00B6144A" w:rsidRPr="00D546BD">
        <w:rPr>
          <w:rFonts w:ascii="Times New Roman" w:hAnsi="Times New Roman" w:cs="Times New Roman"/>
        </w:rPr>
        <w:t>limited liability company</w:t>
      </w:r>
      <w:r w:rsidR="009D6DB0" w:rsidRPr="00D546BD">
        <w:rPr>
          <w:rFonts w:ascii="Times New Roman" w:hAnsi="Times New Roman" w:cs="Times New Roman"/>
        </w:rPr>
        <w:t>, etc.</w:t>
      </w:r>
      <w:r w:rsidR="00F87FA7" w:rsidRPr="00D546BD">
        <w:rPr>
          <w:rFonts w:ascii="Times New Roman" w:hAnsi="Times New Roman" w:cs="Times New Roman"/>
        </w:rPr>
        <w:t xml:space="preserve">) and </w:t>
      </w:r>
      <w:r w:rsidR="009D6DB0" w:rsidRPr="00D546BD">
        <w:rPr>
          <w:rFonts w:ascii="Times New Roman" w:hAnsi="Times New Roman" w:cs="Times New Roman"/>
        </w:rPr>
        <w:t>o</w:t>
      </w:r>
      <w:r w:rsidR="00F87FA7" w:rsidRPr="00D546BD">
        <w:rPr>
          <w:rFonts w:ascii="Times New Roman" w:hAnsi="Times New Roman" w:cs="Times New Roman"/>
        </w:rPr>
        <w:t xml:space="preserve">wnership </w:t>
      </w:r>
      <w:r w:rsidR="009D6DB0" w:rsidRPr="00D546BD">
        <w:rPr>
          <w:rFonts w:ascii="Times New Roman" w:hAnsi="Times New Roman" w:cs="Times New Roman"/>
        </w:rPr>
        <w:t>s</w:t>
      </w:r>
      <w:r w:rsidR="00F87FA7" w:rsidRPr="00D546BD">
        <w:rPr>
          <w:rFonts w:ascii="Times New Roman" w:hAnsi="Times New Roman" w:cs="Times New Roman"/>
        </w:rPr>
        <w:t>tructure (a list of all affiliated companies, including holding companies and subsidiaries)</w:t>
      </w:r>
      <w:r w:rsidR="00C1712A" w:rsidRPr="00D546BD">
        <w:rPr>
          <w:rFonts w:ascii="Times New Roman" w:hAnsi="Times New Roman" w:cs="Times New Roman"/>
        </w:rPr>
        <w:t>.</w:t>
      </w:r>
    </w:p>
    <w:p w:rsidR="00705E4E" w:rsidRPr="00D546BD" w:rsidRDefault="00705E4E" w:rsidP="00D546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87FA7" w:rsidRPr="00D546BD">
        <w:rPr>
          <w:rFonts w:ascii="Times New Roman" w:hAnsi="Times New Roman" w:cs="Times New Roman"/>
        </w:rPr>
        <w:t xml:space="preserve">udited </w:t>
      </w:r>
      <w:r w:rsidR="00D66499" w:rsidRPr="00D546BD">
        <w:rPr>
          <w:rFonts w:ascii="Times New Roman" w:hAnsi="Times New Roman" w:cs="Times New Roman"/>
        </w:rPr>
        <w:t>c</w:t>
      </w:r>
      <w:r w:rsidR="00F87FA7" w:rsidRPr="00D546BD">
        <w:rPr>
          <w:rFonts w:ascii="Times New Roman" w:hAnsi="Times New Roman" w:cs="Times New Roman"/>
        </w:rPr>
        <w:t xml:space="preserve">onsolidated </w:t>
      </w:r>
      <w:r w:rsidR="00D66499" w:rsidRPr="00D546BD">
        <w:rPr>
          <w:rFonts w:ascii="Times New Roman" w:hAnsi="Times New Roman" w:cs="Times New Roman"/>
        </w:rPr>
        <w:t>f</w:t>
      </w:r>
      <w:r w:rsidR="00F87FA7" w:rsidRPr="00D546BD">
        <w:rPr>
          <w:rFonts w:ascii="Times New Roman" w:hAnsi="Times New Roman" w:cs="Times New Roman"/>
        </w:rPr>
        <w:t xml:space="preserve">inancial </w:t>
      </w:r>
      <w:r w:rsidR="0036535E" w:rsidRPr="00D546BD">
        <w:rPr>
          <w:rFonts w:ascii="Times New Roman" w:hAnsi="Times New Roman" w:cs="Times New Roman"/>
        </w:rPr>
        <w:t xml:space="preserve">statements (and accompanying notes) </w:t>
      </w:r>
      <w:r w:rsidR="00F87FA7" w:rsidRPr="00D546BD">
        <w:rPr>
          <w:rFonts w:ascii="Times New Roman" w:hAnsi="Times New Roman" w:cs="Times New Roman"/>
        </w:rPr>
        <w:t xml:space="preserve">for the past three years </w:t>
      </w:r>
      <w:r w:rsidR="0036535E" w:rsidRPr="00D546BD">
        <w:rPr>
          <w:rFonts w:ascii="Times New Roman" w:hAnsi="Times New Roman" w:cs="Times New Roman"/>
        </w:rPr>
        <w:t>and the current-year quarterly financial statements (and accompanying notes)</w:t>
      </w:r>
      <w:r>
        <w:rPr>
          <w:rFonts w:ascii="Times New Roman" w:hAnsi="Times New Roman" w:cs="Times New Roman"/>
        </w:rPr>
        <w:t xml:space="preserve">, </w:t>
      </w:r>
      <w:r w:rsidR="00F87FA7" w:rsidRPr="00D546BD">
        <w:rPr>
          <w:rFonts w:ascii="Times New Roman" w:hAnsi="Times New Roman" w:cs="Times New Roman"/>
        </w:rPr>
        <w:t xml:space="preserve">including balance sheet, income statement and cash flow statement </w:t>
      </w:r>
      <w:r w:rsidR="000E5629" w:rsidRPr="00D546BD">
        <w:rPr>
          <w:rFonts w:ascii="Times New Roman" w:hAnsi="Times New Roman" w:cs="Times New Roman"/>
        </w:rPr>
        <w:t xml:space="preserve">and </w:t>
      </w:r>
      <w:r w:rsidR="00F87FA7" w:rsidRPr="00D546BD">
        <w:rPr>
          <w:rFonts w:ascii="Times New Roman" w:hAnsi="Times New Roman" w:cs="Times New Roman"/>
        </w:rPr>
        <w:t>accompanying related notes.</w:t>
      </w:r>
    </w:p>
    <w:p w:rsidR="000B1810" w:rsidRPr="00D546BD" w:rsidRDefault="009D6DB0" w:rsidP="00D546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546BD">
        <w:rPr>
          <w:rFonts w:ascii="Times New Roman" w:hAnsi="Times New Roman" w:cs="Times New Roman"/>
        </w:rPr>
        <w:t>P</w:t>
      </w:r>
      <w:r w:rsidR="00F87FA7" w:rsidRPr="00D546BD">
        <w:rPr>
          <w:rFonts w:ascii="Times New Roman" w:hAnsi="Times New Roman" w:cs="Times New Roman"/>
        </w:rPr>
        <w:t>ublic credit ratings (senior unsecured and issuer ratings</w:t>
      </w:r>
      <w:r w:rsidR="00057B77" w:rsidRPr="00D546BD">
        <w:rPr>
          <w:rFonts w:ascii="Times New Roman" w:hAnsi="Times New Roman" w:cs="Times New Roman"/>
        </w:rPr>
        <w:t>,</w:t>
      </w:r>
      <w:r w:rsidR="00F87FA7" w:rsidRPr="00D546BD">
        <w:rPr>
          <w:rFonts w:ascii="Times New Roman" w:hAnsi="Times New Roman" w:cs="Times New Roman"/>
        </w:rPr>
        <w:t xml:space="preserve"> if available) from S&amp;P, Moody’s, and Fitch</w:t>
      </w:r>
      <w:r w:rsidR="00B05AD6">
        <w:rPr>
          <w:rFonts w:ascii="Times New Roman" w:hAnsi="Times New Roman" w:cs="Times New Roman"/>
        </w:rPr>
        <w:t>.</w:t>
      </w:r>
      <w:r w:rsidR="00F87FA7" w:rsidRPr="00D546BD">
        <w:rPr>
          <w:rFonts w:ascii="Times New Roman" w:hAnsi="Times New Roman" w:cs="Times New Roman"/>
        </w:rPr>
        <w:t xml:space="preserve"> </w:t>
      </w:r>
    </w:p>
    <w:p w:rsidR="00240BF5" w:rsidRPr="00D546BD" w:rsidRDefault="00057B77" w:rsidP="00D546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546BD">
        <w:rPr>
          <w:rFonts w:ascii="Times New Roman" w:hAnsi="Times New Roman" w:cs="Times New Roman"/>
        </w:rPr>
        <w:t xml:space="preserve">Summaries of </w:t>
      </w:r>
      <w:r w:rsidR="000B1810" w:rsidRPr="00D546BD">
        <w:rPr>
          <w:rFonts w:ascii="Times New Roman" w:hAnsi="Times New Roman" w:cs="Times New Roman"/>
        </w:rPr>
        <w:t xml:space="preserve">existing, pending, or past adverse rulings, judgments, litigation, contingent liabilities, revocations of authority, administrative, regulatory (State, FERC, SEC, DOJ, or other) investigations and any other matters that may materially affect </w:t>
      </w:r>
      <w:r w:rsidRPr="00D546BD">
        <w:rPr>
          <w:rFonts w:ascii="Times New Roman" w:hAnsi="Times New Roman" w:cs="Times New Roman"/>
        </w:rPr>
        <w:t xml:space="preserve">its </w:t>
      </w:r>
      <w:r w:rsidR="000B1810" w:rsidRPr="00D546BD">
        <w:rPr>
          <w:rFonts w:ascii="Times New Roman" w:hAnsi="Times New Roman" w:cs="Times New Roman"/>
        </w:rPr>
        <w:t>current financial or operational status</w:t>
      </w:r>
      <w:r w:rsidR="00B05AD6">
        <w:rPr>
          <w:rFonts w:ascii="Times New Roman" w:hAnsi="Times New Roman" w:cs="Times New Roman"/>
        </w:rPr>
        <w:t xml:space="preserve">,  </w:t>
      </w:r>
    </w:p>
    <w:p w:rsidR="00DB222B" w:rsidRPr="00D546BD" w:rsidRDefault="00057B77" w:rsidP="00D546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546BD">
        <w:rPr>
          <w:rFonts w:ascii="Times New Roman" w:hAnsi="Times New Roman" w:cs="Times New Roman"/>
        </w:rPr>
        <w:t xml:space="preserve">Whether </w:t>
      </w:r>
      <w:r w:rsidR="00240BF5" w:rsidRPr="00D546BD">
        <w:rPr>
          <w:rFonts w:ascii="Times New Roman" w:hAnsi="Times New Roman" w:cs="Times New Roman"/>
        </w:rPr>
        <w:t xml:space="preserve">it </w:t>
      </w:r>
      <w:r w:rsidR="00DB222B" w:rsidRPr="00D546BD">
        <w:rPr>
          <w:rFonts w:ascii="Times New Roman" w:hAnsi="Times New Roman" w:cs="Times New Roman"/>
        </w:rPr>
        <w:t xml:space="preserve">is in good standing in </w:t>
      </w:r>
      <w:r w:rsidR="007A1416" w:rsidRPr="00D546BD">
        <w:rPr>
          <w:rFonts w:ascii="Times New Roman" w:hAnsi="Times New Roman" w:cs="Times New Roman"/>
        </w:rPr>
        <w:t xml:space="preserve">each </w:t>
      </w:r>
      <w:r w:rsidR="00DB222B" w:rsidRPr="00D546BD">
        <w:rPr>
          <w:rFonts w:ascii="Times New Roman" w:hAnsi="Times New Roman" w:cs="Times New Roman"/>
        </w:rPr>
        <w:t xml:space="preserve">state in which </w:t>
      </w:r>
      <w:r w:rsidR="00240BF5" w:rsidRPr="00D546BD">
        <w:rPr>
          <w:rFonts w:ascii="Times New Roman" w:hAnsi="Times New Roman" w:cs="Times New Roman"/>
        </w:rPr>
        <w:t xml:space="preserve">it </w:t>
      </w:r>
      <w:r w:rsidR="00DB222B" w:rsidRPr="00D546BD">
        <w:rPr>
          <w:rFonts w:ascii="Times New Roman" w:hAnsi="Times New Roman" w:cs="Times New Roman"/>
        </w:rPr>
        <w:t xml:space="preserve">is authorized to do business, and, </w:t>
      </w:r>
      <w:r w:rsidRPr="00D546BD">
        <w:rPr>
          <w:rFonts w:ascii="Times New Roman" w:hAnsi="Times New Roman" w:cs="Times New Roman"/>
        </w:rPr>
        <w:t xml:space="preserve">for those, if any, in which it is </w:t>
      </w:r>
      <w:r w:rsidR="00DB222B" w:rsidRPr="00D546BD">
        <w:rPr>
          <w:rFonts w:ascii="Times New Roman" w:hAnsi="Times New Roman" w:cs="Times New Roman"/>
        </w:rPr>
        <w:t>not</w:t>
      </w:r>
      <w:r w:rsidR="00240BF5" w:rsidRPr="00D546BD">
        <w:rPr>
          <w:rFonts w:ascii="Times New Roman" w:hAnsi="Times New Roman" w:cs="Times New Roman"/>
        </w:rPr>
        <w:t xml:space="preserve"> authorized to do business</w:t>
      </w:r>
      <w:r w:rsidR="00DB222B" w:rsidRPr="00D546BD">
        <w:rPr>
          <w:rFonts w:ascii="Times New Roman" w:hAnsi="Times New Roman" w:cs="Times New Roman"/>
        </w:rPr>
        <w:t xml:space="preserve">, </w:t>
      </w:r>
      <w:r w:rsidRPr="00D546BD">
        <w:rPr>
          <w:rFonts w:ascii="Times New Roman" w:hAnsi="Times New Roman" w:cs="Times New Roman"/>
        </w:rPr>
        <w:t xml:space="preserve">the </w:t>
      </w:r>
      <w:r w:rsidR="00DB222B" w:rsidRPr="00D546BD">
        <w:rPr>
          <w:rFonts w:ascii="Times New Roman" w:hAnsi="Times New Roman" w:cs="Times New Roman"/>
        </w:rPr>
        <w:t>state</w:t>
      </w:r>
      <w:r w:rsidR="000E5629" w:rsidRPr="00D546BD">
        <w:rPr>
          <w:rFonts w:ascii="Times New Roman" w:hAnsi="Times New Roman" w:cs="Times New Roman"/>
        </w:rPr>
        <w:t>(</w:t>
      </w:r>
      <w:r w:rsidR="00DB222B" w:rsidRPr="00D546BD">
        <w:rPr>
          <w:rFonts w:ascii="Times New Roman" w:hAnsi="Times New Roman" w:cs="Times New Roman"/>
        </w:rPr>
        <w:t>s</w:t>
      </w:r>
      <w:r w:rsidR="000E5629" w:rsidRPr="00D546BD">
        <w:rPr>
          <w:rFonts w:ascii="Times New Roman" w:hAnsi="Times New Roman" w:cs="Times New Roman"/>
        </w:rPr>
        <w:t>)</w:t>
      </w:r>
      <w:r w:rsidR="00DB222B" w:rsidRPr="00D546BD">
        <w:rPr>
          <w:rFonts w:ascii="Times New Roman" w:hAnsi="Times New Roman" w:cs="Times New Roman"/>
        </w:rPr>
        <w:t xml:space="preserve"> and reason</w:t>
      </w:r>
      <w:r w:rsidRPr="00D546BD">
        <w:rPr>
          <w:rFonts w:ascii="Times New Roman" w:hAnsi="Times New Roman" w:cs="Times New Roman"/>
        </w:rPr>
        <w:t>(s)</w:t>
      </w:r>
      <w:r w:rsidR="00DB222B" w:rsidRPr="00D546BD">
        <w:rPr>
          <w:rFonts w:ascii="Times New Roman" w:hAnsi="Times New Roman" w:cs="Times New Roman"/>
        </w:rPr>
        <w:t xml:space="preserve"> </w:t>
      </w:r>
      <w:r w:rsidR="000E5629" w:rsidRPr="00D546BD">
        <w:rPr>
          <w:rFonts w:ascii="Times New Roman" w:hAnsi="Times New Roman" w:cs="Times New Roman"/>
        </w:rPr>
        <w:t xml:space="preserve">why </w:t>
      </w:r>
      <w:r w:rsidR="00DB222B" w:rsidRPr="00D546BD">
        <w:rPr>
          <w:rFonts w:ascii="Times New Roman" w:hAnsi="Times New Roman" w:cs="Times New Roman"/>
        </w:rPr>
        <w:t>it is not</w:t>
      </w:r>
      <w:r w:rsidR="00B05AD6">
        <w:rPr>
          <w:rFonts w:ascii="Times New Roman" w:hAnsi="Times New Roman" w:cs="Times New Roman"/>
        </w:rPr>
        <w:t xml:space="preserve"> in good standing</w:t>
      </w:r>
      <w:r w:rsidR="00C1712A" w:rsidRPr="00D546BD">
        <w:rPr>
          <w:rFonts w:ascii="Times New Roman" w:hAnsi="Times New Roman" w:cs="Times New Roman"/>
        </w:rPr>
        <w:t>.</w:t>
      </w:r>
    </w:p>
    <w:p w:rsidR="00DB222B" w:rsidRPr="00D546BD" w:rsidRDefault="00DB222B" w:rsidP="003B4113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B222B" w:rsidRPr="00D546BD" w:rsidRDefault="00DB222B" w:rsidP="00D546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46BD">
        <w:rPr>
          <w:rFonts w:ascii="Times New Roman" w:hAnsi="Times New Roman" w:cs="Times New Roman"/>
          <w:sz w:val="24"/>
          <w:szCs w:val="24"/>
        </w:rPr>
        <w:t>P</w:t>
      </w:r>
      <w:r w:rsidR="007A1416" w:rsidRPr="00D546BD">
        <w:rPr>
          <w:rFonts w:ascii="Times New Roman" w:hAnsi="Times New Roman" w:cs="Times New Roman"/>
          <w:sz w:val="24"/>
          <w:szCs w:val="24"/>
        </w:rPr>
        <w:t>lease p</w:t>
      </w:r>
      <w:r w:rsidRPr="00D546BD">
        <w:rPr>
          <w:rFonts w:ascii="Times New Roman" w:hAnsi="Times New Roman" w:cs="Times New Roman"/>
          <w:sz w:val="24"/>
          <w:szCs w:val="24"/>
        </w:rPr>
        <w:t xml:space="preserve">rovide a description of Bidder’s background and experience </w:t>
      </w:r>
      <w:r w:rsidR="00F87D08" w:rsidRPr="00D546BD">
        <w:rPr>
          <w:rFonts w:ascii="Times New Roman" w:hAnsi="Times New Roman" w:cs="Times New Roman"/>
          <w:sz w:val="24"/>
          <w:szCs w:val="24"/>
        </w:rPr>
        <w:t xml:space="preserve">acquiring, purchasing, </w:t>
      </w:r>
      <w:r w:rsidR="007A1416" w:rsidRPr="00D546BD">
        <w:rPr>
          <w:rFonts w:ascii="Times New Roman" w:hAnsi="Times New Roman" w:cs="Times New Roman"/>
          <w:sz w:val="24"/>
          <w:szCs w:val="24"/>
        </w:rPr>
        <w:t xml:space="preserve">registering, </w:t>
      </w:r>
      <w:r w:rsidRPr="00D546BD">
        <w:rPr>
          <w:rFonts w:ascii="Times New Roman" w:hAnsi="Times New Roman" w:cs="Times New Roman"/>
          <w:sz w:val="24"/>
          <w:szCs w:val="24"/>
        </w:rPr>
        <w:t>selling</w:t>
      </w:r>
      <w:r w:rsidR="00F87D08" w:rsidRPr="00D546BD">
        <w:rPr>
          <w:rFonts w:ascii="Times New Roman" w:hAnsi="Times New Roman" w:cs="Times New Roman"/>
          <w:sz w:val="24"/>
          <w:szCs w:val="24"/>
        </w:rPr>
        <w:t>, or transferring</w:t>
      </w:r>
      <w:r w:rsidRPr="00D546BD">
        <w:rPr>
          <w:rFonts w:ascii="Times New Roman" w:hAnsi="Times New Roman" w:cs="Times New Roman"/>
          <w:sz w:val="24"/>
          <w:szCs w:val="24"/>
        </w:rPr>
        <w:t xml:space="preserve"> </w:t>
      </w:r>
      <w:r w:rsidR="00F87D08" w:rsidRPr="00D546BD">
        <w:rPr>
          <w:rFonts w:ascii="Times New Roman" w:hAnsi="Times New Roman" w:cs="Times New Roman"/>
          <w:sz w:val="24"/>
          <w:szCs w:val="24"/>
        </w:rPr>
        <w:t>capacity or capacity credits</w:t>
      </w:r>
      <w:r w:rsidR="007A1416" w:rsidRPr="00D546BD">
        <w:rPr>
          <w:rFonts w:ascii="Times New Roman" w:hAnsi="Times New Roman" w:cs="Times New Roman"/>
          <w:sz w:val="24"/>
          <w:szCs w:val="24"/>
        </w:rPr>
        <w:t xml:space="preserve"> and, if applicable, fulfilling resource commitment and other requirements associated with Bidder’s receipt of capacity credits</w:t>
      </w:r>
      <w:r w:rsidR="00C1712A" w:rsidRPr="00D546BD">
        <w:rPr>
          <w:rFonts w:ascii="Times New Roman" w:hAnsi="Times New Roman" w:cs="Times New Roman"/>
          <w:sz w:val="24"/>
          <w:szCs w:val="24"/>
        </w:rPr>
        <w:t>.</w:t>
      </w:r>
    </w:p>
    <w:p w:rsidR="003B4113" w:rsidRPr="00D546BD" w:rsidRDefault="003B4113" w:rsidP="003B41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1712A" w:rsidRPr="00D546BD" w:rsidRDefault="007A1416" w:rsidP="00D546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46BD">
        <w:rPr>
          <w:rFonts w:ascii="Times New Roman" w:hAnsi="Times New Roman" w:cs="Times New Roman"/>
          <w:sz w:val="24"/>
          <w:szCs w:val="24"/>
        </w:rPr>
        <w:t>Please d</w:t>
      </w:r>
      <w:r w:rsidR="003B4113" w:rsidRPr="00D546BD">
        <w:rPr>
          <w:rFonts w:ascii="Times New Roman" w:hAnsi="Times New Roman" w:cs="Times New Roman"/>
          <w:sz w:val="24"/>
          <w:szCs w:val="24"/>
        </w:rPr>
        <w:t xml:space="preserve">escribe, in detail, </w:t>
      </w:r>
      <w:r w:rsidR="000E5629" w:rsidRPr="00D546BD">
        <w:rPr>
          <w:rFonts w:ascii="Times New Roman" w:hAnsi="Times New Roman" w:cs="Times New Roman"/>
          <w:sz w:val="24"/>
          <w:szCs w:val="24"/>
        </w:rPr>
        <w:t xml:space="preserve">any </w:t>
      </w:r>
      <w:r w:rsidR="003B4113" w:rsidRPr="00D546BD">
        <w:rPr>
          <w:rFonts w:ascii="Times New Roman" w:hAnsi="Times New Roman" w:cs="Times New Roman"/>
          <w:sz w:val="24"/>
          <w:szCs w:val="24"/>
        </w:rPr>
        <w:t xml:space="preserve">default or </w:t>
      </w:r>
      <w:r w:rsidR="000E5629" w:rsidRPr="00D546BD">
        <w:rPr>
          <w:rFonts w:ascii="Times New Roman" w:hAnsi="Times New Roman" w:cs="Times New Roman"/>
          <w:sz w:val="24"/>
          <w:szCs w:val="24"/>
        </w:rPr>
        <w:t>material breach</w:t>
      </w:r>
      <w:r w:rsidRPr="00D546BD">
        <w:rPr>
          <w:rFonts w:ascii="Times New Roman" w:hAnsi="Times New Roman" w:cs="Times New Roman"/>
          <w:sz w:val="24"/>
          <w:szCs w:val="24"/>
        </w:rPr>
        <w:t xml:space="preserve"> or noncompliance</w:t>
      </w:r>
      <w:r w:rsidR="00F87D08" w:rsidRPr="00D546BD">
        <w:rPr>
          <w:rFonts w:ascii="Times New Roman" w:hAnsi="Times New Roman" w:cs="Times New Roman"/>
          <w:sz w:val="24"/>
          <w:szCs w:val="24"/>
        </w:rPr>
        <w:t>, within the past five years,</w:t>
      </w:r>
      <w:r w:rsidR="000E5629" w:rsidRPr="00D546BD">
        <w:rPr>
          <w:rFonts w:ascii="Times New Roman" w:hAnsi="Times New Roman" w:cs="Times New Roman"/>
          <w:sz w:val="24"/>
          <w:szCs w:val="24"/>
        </w:rPr>
        <w:t xml:space="preserve"> by Bidder or, if applicable, its Credit Support Provider (either alone or as part of a joint venture), or an</w:t>
      </w:r>
      <w:r w:rsidR="00F87D08" w:rsidRPr="00D546BD">
        <w:rPr>
          <w:rFonts w:ascii="Times New Roman" w:hAnsi="Times New Roman" w:cs="Times New Roman"/>
          <w:sz w:val="24"/>
          <w:szCs w:val="24"/>
        </w:rPr>
        <w:t>y</w:t>
      </w:r>
      <w:r w:rsidR="000E5629" w:rsidRPr="00D546BD">
        <w:rPr>
          <w:rFonts w:ascii="Times New Roman" w:hAnsi="Times New Roman" w:cs="Times New Roman"/>
          <w:sz w:val="24"/>
          <w:szCs w:val="24"/>
        </w:rPr>
        <w:t xml:space="preserve"> affiliate of Bidder,</w:t>
      </w:r>
      <w:r w:rsidR="00F87D08" w:rsidRPr="00D546BD">
        <w:rPr>
          <w:rFonts w:ascii="Times New Roman" w:hAnsi="Times New Roman" w:cs="Times New Roman"/>
          <w:sz w:val="24"/>
          <w:szCs w:val="24"/>
        </w:rPr>
        <w:t xml:space="preserve"> </w:t>
      </w:r>
      <w:r w:rsidR="003B4113" w:rsidRPr="00D546BD">
        <w:rPr>
          <w:rFonts w:ascii="Times New Roman" w:hAnsi="Times New Roman" w:cs="Times New Roman"/>
          <w:sz w:val="24"/>
          <w:szCs w:val="24"/>
        </w:rPr>
        <w:t xml:space="preserve">of its obligations to </w:t>
      </w:r>
      <w:r w:rsidRPr="00D546BD">
        <w:rPr>
          <w:rFonts w:ascii="Times New Roman" w:hAnsi="Times New Roman" w:cs="Times New Roman"/>
          <w:sz w:val="24"/>
          <w:szCs w:val="24"/>
        </w:rPr>
        <w:t xml:space="preserve">acquire, purchase, sell, transfer, or </w:t>
      </w:r>
      <w:r w:rsidR="003B4113" w:rsidRPr="00D546BD">
        <w:rPr>
          <w:rFonts w:ascii="Times New Roman" w:hAnsi="Times New Roman" w:cs="Times New Roman"/>
          <w:sz w:val="24"/>
          <w:szCs w:val="24"/>
        </w:rPr>
        <w:t xml:space="preserve">deliver </w:t>
      </w:r>
      <w:r w:rsidR="00F87D08" w:rsidRPr="00D546BD">
        <w:rPr>
          <w:rFonts w:ascii="Times New Roman" w:hAnsi="Times New Roman" w:cs="Times New Roman"/>
          <w:sz w:val="24"/>
          <w:szCs w:val="24"/>
        </w:rPr>
        <w:t>capacity or capacity credits</w:t>
      </w:r>
      <w:r w:rsidR="003B4113" w:rsidRPr="00D546BD">
        <w:rPr>
          <w:rFonts w:ascii="Times New Roman" w:hAnsi="Times New Roman" w:cs="Times New Roman"/>
          <w:sz w:val="24"/>
          <w:szCs w:val="24"/>
        </w:rPr>
        <w:t>.</w:t>
      </w:r>
      <w:r w:rsidR="00F87D08" w:rsidRPr="00D546BD">
        <w:rPr>
          <w:rFonts w:ascii="Times New Roman" w:hAnsi="Times New Roman" w:cs="Times New Roman"/>
          <w:sz w:val="24"/>
          <w:szCs w:val="24"/>
        </w:rPr>
        <w:t xml:space="preserve">  Please include the outcome or result of such default</w:t>
      </w:r>
      <w:r w:rsidRPr="00D546BD">
        <w:rPr>
          <w:rFonts w:ascii="Times New Roman" w:hAnsi="Times New Roman" w:cs="Times New Roman"/>
          <w:sz w:val="24"/>
          <w:szCs w:val="24"/>
        </w:rPr>
        <w:t>,</w:t>
      </w:r>
      <w:r w:rsidR="00F87D08" w:rsidRPr="00D546BD">
        <w:rPr>
          <w:rFonts w:ascii="Times New Roman" w:hAnsi="Times New Roman" w:cs="Times New Roman"/>
          <w:sz w:val="24"/>
          <w:szCs w:val="24"/>
        </w:rPr>
        <w:t xml:space="preserve"> breach, </w:t>
      </w:r>
      <w:r w:rsidRPr="00D546BD">
        <w:rPr>
          <w:rFonts w:ascii="Times New Roman" w:hAnsi="Times New Roman" w:cs="Times New Roman"/>
          <w:sz w:val="24"/>
          <w:szCs w:val="24"/>
        </w:rPr>
        <w:t xml:space="preserve">or non-compliance, </w:t>
      </w:r>
      <w:r w:rsidR="00F87D08" w:rsidRPr="00D546BD">
        <w:rPr>
          <w:rFonts w:ascii="Times New Roman" w:hAnsi="Times New Roman" w:cs="Times New Roman"/>
          <w:sz w:val="24"/>
          <w:szCs w:val="24"/>
        </w:rPr>
        <w:t xml:space="preserve">the cause(s) thereof, material facts and circumstances, and, if applicable, </w:t>
      </w:r>
      <w:r w:rsidR="00C1712A" w:rsidRPr="00D546BD">
        <w:rPr>
          <w:rFonts w:ascii="Times New Roman" w:hAnsi="Times New Roman" w:cs="Times New Roman"/>
          <w:sz w:val="24"/>
          <w:szCs w:val="24"/>
        </w:rPr>
        <w:t xml:space="preserve">the name, title and telephone number of the principal manager of the customer/client who asserted the event of default or </w:t>
      </w:r>
      <w:r w:rsidR="00F87D08" w:rsidRPr="00D546BD">
        <w:rPr>
          <w:rFonts w:ascii="Times New Roman" w:hAnsi="Times New Roman" w:cs="Times New Roman"/>
          <w:sz w:val="24"/>
          <w:szCs w:val="24"/>
        </w:rPr>
        <w:t>material breach</w:t>
      </w:r>
      <w:r w:rsidR="00C1712A" w:rsidRPr="00D546BD">
        <w:rPr>
          <w:rFonts w:ascii="Times New Roman" w:hAnsi="Times New Roman" w:cs="Times New Roman"/>
          <w:sz w:val="24"/>
          <w:szCs w:val="24"/>
        </w:rPr>
        <w:t>.</w:t>
      </w:r>
    </w:p>
    <w:p w:rsidR="003B4113" w:rsidRPr="00D546BD" w:rsidRDefault="003B4113" w:rsidP="003B4113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B4113" w:rsidRPr="00D546BD" w:rsidRDefault="00F87D08" w:rsidP="00D546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46BD">
        <w:rPr>
          <w:rFonts w:ascii="Times New Roman" w:hAnsi="Times New Roman" w:cs="Times New Roman"/>
          <w:sz w:val="24"/>
          <w:szCs w:val="24"/>
        </w:rPr>
        <w:t>Please d</w:t>
      </w:r>
      <w:r w:rsidR="003B4113" w:rsidRPr="00D546BD">
        <w:rPr>
          <w:rFonts w:ascii="Times New Roman" w:hAnsi="Times New Roman" w:cs="Times New Roman"/>
          <w:sz w:val="24"/>
          <w:szCs w:val="24"/>
        </w:rPr>
        <w:t>escribe any facts known to Bidder or its Credit Support Provider that might adversely affect its ability to provide the product being so</w:t>
      </w:r>
      <w:r w:rsidRPr="00D546BD">
        <w:rPr>
          <w:rFonts w:ascii="Times New Roman" w:hAnsi="Times New Roman" w:cs="Times New Roman"/>
          <w:sz w:val="24"/>
          <w:szCs w:val="24"/>
        </w:rPr>
        <w:t xml:space="preserve">ught </w:t>
      </w:r>
      <w:r w:rsidR="003B4113" w:rsidRPr="00D546BD">
        <w:rPr>
          <w:rFonts w:ascii="Times New Roman" w:hAnsi="Times New Roman" w:cs="Times New Roman"/>
          <w:sz w:val="24"/>
          <w:szCs w:val="24"/>
        </w:rPr>
        <w:t>in the RFP</w:t>
      </w:r>
      <w:r w:rsidR="00C1712A" w:rsidRPr="00D546BD">
        <w:rPr>
          <w:rFonts w:ascii="Times New Roman" w:hAnsi="Times New Roman" w:cs="Times New Roman"/>
          <w:sz w:val="24"/>
          <w:szCs w:val="24"/>
        </w:rPr>
        <w:t>.</w:t>
      </w:r>
    </w:p>
    <w:p w:rsidR="00057B77" w:rsidRDefault="00057B77">
      <w:pPr>
        <w:rPr>
          <w:color w:val="FF0000"/>
        </w:rPr>
      </w:pPr>
      <w:r>
        <w:rPr>
          <w:color w:val="FF0000"/>
        </w:rPr>
        <w:br w:type="page"/>
      </w:r>
    </w:p>
    <w:p w:rsidR="0021517D" w:rsidRPr="003B4113" w:rsidRDefault="000B1810" w:rsidP="0021517D">
      <w:pPr>
        <w:pStyle w:val="Heading1"/>
        <w:jc w:val="center"/>
        <w:rPr>
          <w:rFonts w:ascii="Times New Roman" w:hAnsi="Times New Roman" w:cs="Times New Roman"/>
          <w:color w:val="auto"/>
          <w:sz w:val="22"/>
          <w:szCs w:val="24"/>
        </w:rPr>
      </w:pPr>
      <w:r w:rsidRPr="003B4113">
        <w:rPr>
          <w:rFonts w:ascii="Times New Roman" w:hAnsi="Times New Roman" w:cs="Times New Roman"/>
          <w:color w:val="auto"/>
          <w:sz w:val="22"/>
          <w:szCs w:val="24"/>
        </w:rPr>
        <w:lastRenderedPageBreak/>
        <w:t>B</w:t>
      </w:r>
      <w:r w:rsidR="0021517D" w:rsidRPr="003B4113">
        <w:rPr>
          <w:rFonts w:ascii="Times New Roman" w:hAnsi="Times New Roman" w:cs="Times New Roman"/>
          <w:color w:val="auto"/>
          <w:sz w:val="22"/>
          <w:szCs w:val="24"/>
        </w:rPr>
        <w:t>idder Registration Agreement</w:t>
      </w:r>
    </w:p>
    <w:p w:rsidR="00EF0CA0" w:rsidRPr="003B4113" w:rsidRDefault="00EF0CA0" w:rsidP="00EF0CA0">
      <w:pPr>
        <w:spacing w:after="0"/>
        <w:rPr>
          <w:rFonts w:ascii="Times New Roman" w:hAnsi="Times New Roman" w:cs="Times New Roman"/>
          <w:szCs w:val="24"/>
        </w:rPr>
      </w:pPr>
    </w:p>
    <w:p w:rsidR="00920F38" w:rsidRPr="00D546BD" w:rsidRDefault="00EF0CA0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46B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The Bidder registration information submitted </w:t>
      </w:r>
      <w:r w:rsidR="00823EA0" w:rsidRPr="00D546B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IN CONNECTION WITH </w:t>
      </w:r>
      <w:r w:rsidR="00823EA0" w:rsidRPr="00D546BD">
        <w:rPr>
          <w:rFonts w:ascii="Times New Roman" w:hAnsi="Times New Roman" w:cs="Times New Roman"/>
          <w:b/>
          <w:caps/>
          <w:sz w:val="24"/>
          <w:szCs w:val="24"/>
        </w:rPr>
        <w:t>Entergy Services, Inc.’s 201</w:t>
      </w:r>
      <w:r w:rsidR="00426DF5" w:rsidRPr="00D546BD">
        <w:rPr>
          <w:rFonts w:ascii="Times New Roman" w:hAnsi="Times New Roman" w:cs="Times New Roman"/>
          <w:b/>
          <w:caps/>
          <w:sz w:val="24"/>
          <w:szCs w:val="24"/>
        </w:rPr>
        <w:t xml:space="preserve">4 </w:t>
      </w:r>
      <w:r w:rsidR="00823EA0" w:rsidRPr="00D546BD">
        <w:rPr>
          <w:rFonts w:ascii="Times New Roman" w:hAnsi="Times New Roman" w:cs="Times New Roman"/>
          <w:b/>
          <w:caps/>
          <w:sz w:val="24"/>
          <w:szCs w:val="24"/>
        </w:rPr>
        <w:t xml:space="preserve">Request For Proposals for </w:t>
      </w:r>
      <w:r w:rsidR="00426DF5" w:rsidRPr="00D546BD">
        <w:rPr>
          <w:rFonts w:ascii="Times New Roman" w:hAnsi="Times New Roman" w:cs="Times New Roman"/>
          <w:b/>
          <w:caps/>
          <w:sz w:val="24"/>
          <w:szCs w:val="24"/>
        </w:rPr>
        <w:t xml:space="preserve">capacity </w:t>
      </w:r>
      <w:r w:rsidR="00145599" w:rsidRPr="00D546BD">
        <w:rPr>
          <w:rFonts w:ascii="Times New Roman" w:hAnsi="Times New Roman" w:cs="Times New Roman"/>
          <w:b/>
          <w:caps/>
          <w:sz w:val="24"/>
          <w:szCs w:val="24"/>
        </w:rPr>
        <w:t>credits</w:t>
      </w:r>
      <w:r w:rsidR="00823EA0" w:rsidRPr="00D5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6B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will not be deemed complete </w:t>
      </w:r>
      <w:r w:rsidR="00823EA0" w:rsidRPr="00D546B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UNLESS AND </w:t>
      </w:r>
      <w:r w:rsidRPr="00D546BD">
        <w:rPr>
          <w:rFonts w:ascii="Times New Roman" w:hAnsi="Times New Roman" w:cs="Times New Roman"/>
          <w:b/>
          <w:bCs/>
          <w:caps/>
          <w:sz w:val="24"/>
          <w:szCs w:val="24"/>
        </w:rPr>
        <w:t>until</w:t>
      </w:r>
      <w:r w:rsidRPr="00D546BD">
        <w:rPr>
          <w:rFonts w:ascii="Times New Roman" w:hAnsi="Times New Roman" w:cs="Times New Roman"/>
          <w:b/>
          <w:bCs/>
          <w:sz w:val="24"/>
          <w:szCs w:val="24"/>
        </w:rPr>
        <w:t xml:space="preserve"> BIDDER SIGNS AND </w:t>
      </w:r>
      <w:r w:rsidR="00823EA0" w:rsidRPr="00D546BD">
        <w:rPr>
          <w:rFonts w:ascii="Times New Roman" w:hAnsi="Times New Roman" w:cs="Times New Roman"/>
          <w:b/>
          <w:bCs/>
          <w:sz w:val="24"/>
          <w:szCs w:val="24"/>
        </w:rPr>
        <w:t xml:space="preserve">DELIVERS </w:t>
      </w:r>
      <w:r w:rsidR="00383343" w:rsidRPr="00D546BD">
        <w:rPr>
          <w:rFonts w:ascii="Times New Roman" w:hAnsi="Times New Roman" w:cs="Times New Roman"/>
          <w:b/>
          <w:bCs/>
          <w:sz w:val="24"/>
          <w:szCs w:val="24"/>
        </w:rPr>
        <w:t xml:space="preserve">TO THE RFP ADMINISTRATOR, </w:t>
      </w:r>
      <w:r w:rsidR="001C7286" w:rsidRPr="00D546BD">
        <w:rPr>
          <w:rFonts w:ascii="Times New Roman" w:hAnsi="Times New Roman" w:cs="Times New Roman"/>
          <w:b/>
          <w:bCs/>
          <w:sz w:val="24"/>
          <w:szCs w:val="24"/>
        </w:rPr>
        <w:t xml:space="preserve">BY NO LATER THAN 5:00 P.M. ON THE </w:t>
      </w:r>
      <w:r w:rsidR="00383343" w:rsidRPr="00D546BD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1C7286" w:rsidRPr="00D546BD">
        <w:rPr>
          <w:rFonts w:ascii="Times New Roman" w:hAnsi="Times New Roman" w:cs="Times New Roman"/>
          <w:b/>
          <w:bCs/>
          <w:sz w:val="24"/>
          <w:szCs w:val="24"/>
        </w:rPr>
        <w:t xml:space="preserve">IRD </w:t>
      </w:r>
      <w:r w:rsidR="00383343" w:rsidRPr="00D546BD">
        <w:rPr>
          <w:rFonts w:ascii="Times New Roman" w:hAnsi="Times New Roman" w:cs="Times New Roman"/>
          <w:b/>
          <w:bCs/>
          <w:sz w:val="24"/>
          <w:szCs w:val="24"/>
        </w:rPr>
        <w:t>BUSINESS DAY AFTER THE LAST DAY OF THE BIDDER REGISTRATION PERIOD,</w:t>
      </w:r>
      <w:r w:rsidR="00383343" w:rsidRPr="00D546BD" w:rsidDel="00823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71E6" w:rsidRPr="00D546BD">
        <w:rPr>
          <w:rFonts w:ascii="Times New Roman" w:hAnsi="Times New Roman" w:cs="Times New Roman"/>
          <w:b/>
          <w:bCs/>
          <w:sz w:val="24"/>
          <w:szCs w:val="24"/>
        </w:rPr>
        <w:t xml:space="preserve">AN ORIGINAL </w:t>
      </w:r>
      <w:r w:rsidRPr="00D546BD">
        <w:rPr>
          <w:rFonts w:ascii="Times New Roman" w:hAnsi="Times New Roman" w:cs="Times New Roman"/>
          <w:b/>
          <w:bCs/>
          <w:sz w:val="24"/>
          <w:szCs w:val="24"/>
        </w:rPr>
        <w:t>EXECUTED VERSION OF THIS SIGNATURE PAGE.</w:t>
      </w:r>
    </w:p>
    <w:p w:rsidR="00920F38" w:rsidRPr="00D546BD" w:rsidRDefault="00920F38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DA" w:rsidRPr="00240BF5" w:rsidRDefault="00EF0CA0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546B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Within three Business Days </w:t>
      </w:r>
      <w:r w:rsidR="009C71E6" w:rsidRPr="00D546BD">
        <w:rPr>
          <w:rFonts w:ascii="Times New Roman" w:hAnsi="Times New Roman" w:cs="Times New Roman"/>
          <w:b/>
          <w:bCs/>
          <w:caps/>
          <w:sz w:val="24"/>
          <w:szCs w:val="24"/>
        </w:rPr>
        <w:t>after the last day of the Bidder Registration Period</w:t>
      </w:r>
      <w:r w:rsidRPr="00D546B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, ESI </w:t>
      </w:r>
      <w:r w:rsidR="00B05AD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WILL </w:t>
      </w:r>
      <w:r w:rsidRPr="0091540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invoice </w:t>
      </w:r>
      <w:r w:rsidR="00240BF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BIDDER </w:t>
      </w:r>
      <w:r w:rsidRPr="0091540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for </w:t>
      </w:r>
      <w:r w:rsidR="00240BF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ITS </w:t>
      </w:r>
      <w:r w:rsidR="0036535E" w:rsidRPr="0091540F">
        <w:rPr>
          <w:rFonts w:ascii="Times New Roman" w:hAnsi="Times New Roman" w:cs="Times New Roman"/>
          <w:b/>
          <w:bCs/>
          <w:caps/>
          <w:sz w:val="24"/>
          <w:szCs w:val="24"/>
        </w:rPr>
        <w:t>bidder registration</w:t>
      </w:r>
      <w:r w:rsidR="00823EA0" w:rsidRPr="0091540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91540F">
        <w:rPr>
          <w:rFonts w:ascii="Times New Roman" w:hAnsi="Times New Roman" w:cs="Times New Roman"/>
          <w:b/>
          <w:bCs/>
          <w:caps/>
          <w:sz w:val="24"/>
          <w:szCs w:val="24"/>
        </w:rPr>
        <w:t>Fee</w:t>
      </w:r>
      <w:r w:rsidR="00593652" w:rsidRPr="0091540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 </w:t>
      </w:r>
      <w:r w:rsidR="00866F25" w:rsidRPr="0091540F">
        <w:rPr>
          <w:rFonts w:ascii="Times New Roman" w:hAnsi="Times New Roman" w:cs="Times New Roman"/>
          <w:b/>
          <w:caps/>
          <w:sz w:val="24"/>
          <w:szCs w:val="24"/>
        </w:rPr>
        <w:t>Bidder must remit</w:t>
      </w:r>
      <w:r w:rsidR="00240BF5">
        <w:rPr>
          <w:rFonts w:ascii="Times New Roman" w:hAnsi="Times New Roman" w:cs="Times New Roman"/>
          <w:b/>
          <w:caps/>
          <w:sz w:val="24"/>
          <w:szCs w:val="24"/>
        </w:rPr>
        <w:t xml:space="preserve"> TO </w:t>
      </w:r>
      <w:r w:rsidR="00B05AD6">
        <w:rPr>
          <w:rFonts w:ascii="Times New Roman" w:hAnsi="Times New Roman" w:cs="Times New Roman"/>
          <w:b/>
          <w:caps/>
          <w:sz w:val="24"/>
          <w:szCs w:val="24"/>
        </w:rPr>
        <w:t>ESI</w:t>
      </w:r>
      <w:r w:rsidR="00866F25" w:rsidRPr="0091540F">
        <w:rPr>
          <w:rFonts w:ascii="Times New Roman" w:hAnsi="Times New Roman" w:cs="Times New Roman"/>
          <w:b/>
          <w:caps/>
          <w:sz w:val="24"/>
          <w:szCs w:val="24"/>
        </w:rPr>
        <w:t xml:space="preserve">, by wire transfer of immediately available funds to the address provided in ESI’s invoice, payment in full of the </w:t>
      </w:r>
      <w:r w:rsidR="0036535E" w:rsidRPr="0091540F">
        <w:rPr>
          <w:rFonts w:ascii="Times New Roman" w:hAnsi="Times New Roman" w:cs="Times New Roman"/>
          <w:b/>
          <w:caps/>
          <w:sz w:val="24"/>
          <w:szCs w:val="24"/>
        </w:rPr>
        <w:t xml:space="preserve">bidder </w:t>
      </w:r>
      <w:r w:rsidR="0036535E" w:rsidRPr="00240BF5">
        <w:rPr>
          <w:rFonts w:ascii="Times New Roman" w:hAnsi="Times New Roman" w:cs="Times New Roman"/>
          <w:b/>
          <w:caps/>
          <w:sz w:val="24"/>
          <w:szCs w:val="24"/>
        </w:rPr>
        <w:t>registration</w:t>
      </w:r>
      <w:r w:rsidR="00866F25" w:rsidRPr="00240BF5">
        <w:rPr>
          <w:rFonts w:ascii="Times New Roman" w:hAnsi="Times New Roman" w:cs="Times New Roman"/>
          <w:b/>
          <w:caps/>
          <w:sz w:val="24"/>
          <w:szCs w:val="24"/>
        </w:rPr>
        <w:t xml:space="preserve"> Fee(s) due by no later than 5:00 p.m. CPT on </w:t>
      </w:r>
      <w:r w:rsidR="00145599" w:rsidRPr="00240BF5">
        <w:rPr>
          <w:rFonts w:ascii="Times New Roman" w:hAnsi="Times New Roman" w:cs="Times New Roman"/>
          <w:b/>
          <w:caps/>
          <w:sz w:val="24"/>
          <w:szCs w:val="24"/>
        </w:rPr>
        <w:t>April 2</w:t>
      </w:r>
      <w:r w:rsidR="007520ED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426DF5" w:rsidRPr="00240BF5">
        <w:rPr>
          <w:rFonts w:ascii="Times New Roman" w:hAnsi="Times New Roman" w:cs="Times New Roman"/>
          <w:b/>
          <w:caps/>
          <w:sz w:val="24"/>
          <w:szCs w:val="24"/>
        </w:rPr>
        <w:t>, 2014</w:t>
      </w:r>
      <w:r w:rsidRPr="00B5300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="00823EA0" w:rsidRPr="00B5300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66F25" w:rsidRPr="00B5300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iF the </w:t>
      </w:r>
      <w:r w:rsidR="0036535E" w:rsidRPr="00240BF5">
        <w:rPr>
          <w:rFonts w:ascii="Times New Roman" w:hAnsi="Times New Roman" w:cs="Times New Roman"/>
          <w:b/>
          <w:bCs/>
          <w:caps/>
          <w:sz w:val="24"/>
          <w:szCs w:val="24"/>
        </w:rPr>
        <w:t>bidder registration</w:t>
      </w:r>
      <w:r w:rsidR="00866F25" w:rsidRPr="00240BF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Fee IS NOT SUBMITTED by </w:t>
      </w:r>
      <w:r w:rsidR="0091540F" w:rsidRPr="00240BF5">
        <w:rPr>
          <w:rFonts w:ascii="Times New Roman" w:hAnsi="Times New Roman" w:cs="Times New Roman"/>
          <w:b/>
          <w:caps/>
          <w:sz w:val="24"/>
          <w:szCs w:val="24"/>
        </w:rPr>
        <w:t>5:00 p.m. CPT on April 2</w:t>
      </w:r>
      <w:r w:rsidR="007520ED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91540F" w:rsidRPr="00240BF5">
        <w:rPr>
          <w:rFonts w:ascii="Times New Roman" w:hAnsi="Times New Roman" w:cs="Times New Roman"/>
          <w:b/>
          <w:caps/>
          <w:sz w:val="24"/>
          <w:szCs w:val="24"/>
        </w:rPr>
        <w:t>, 2014</w:t>
      </w:r>
      <w:r w:rsidR="001C7286" w:rsidRPr="00240BF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, </w:t>
      </w:r>
      <w:r w:rsidR="00866F25" w:rsidRPr="00240BF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Bidder </w:t>
      </w:r>
      <w:r w:rsidR="001C7286" w:rsidRPr="00240BF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will </w:t>
      </w:r>
      <w:r w:rsidR="00866F25" w:rsidRPr="00240BF5">
        <w:rPr>
          <w:rFonts w:ascii="Times New Roman" w:hAnsi="Times New Roman" w:cs="Times New Roman"/>
          <w:b/>
          <w:bCs/>
          <w:caps/>
          <w:sz w:val="24"/>
          <w:szCs w:val="24"/>
        </w:rPr>
        <w:t>be unable to commence the Proposal Submission Process</w:t>
      </w:r>
      <w:r w:rsidR="001C7286" w:rsidRPr="00240BF5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693DDA" w:rsidRPr="0091540F" w:rsidRDefault="00693DDA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3B169B" w:rsidRPr="0091540F" w:rsidRDefault="00EF0CA0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0BF5">
        <w:rPr>
          <w:rFonts w:ascii="Times New Roman" w:hAnsi="Times New Roman" w:cs="Times New Roman"/>
          <w:b/>
          <w:bCs/>
          <w:sz w:val="24"/>
          <w:szCs w:val="24"/>
        </w:rPr>
        <w:t>THIS</w:t>
      </w:r>
      <w:r w:rsidR="001C7286" w:rsidRPr="00240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0BF5">
        <w:rPr>
          <w:rFonts w:ascii="Times New Roman" w:hAnsi="Times New Roman" w:cs="Times New Roman"/>
          <w:b/>
          <w:bCs/>
          <w:sz w:val="24"/>
          <w:szCs w:val="24"/>
        </w:rPr>
        <w:t>SIGNATURE PAGE</w:t>
      </w:r>
      <w:r w:rsidR="00383343" w:rsidRPr="00240BF5">
        <w:rPr>
          <w:rFonts w:ascii="Times New Roman" w:hAnsi="Times New Roman" w:cs="Times New Roman"/>
          <w:b/>
          <w:bCs/>
          <w:sz w:val="24"/>
          <w:szCs w:val="24"/>
        </w:rPr>
        <w:t>, ONCE EXECUTED BY BIDDER AND DELIVERED TO THE RFP ADMINISTRATOR,</w:t>
      </w:r>
      <w:r w:rsidRPr="00240BF5">
        <w:rPr>
          <w:rFonts w:ascii="Times New Roman" w:hAnsi="Times New Roman" w:cs="Times New Roman"/>
          <w:b/>
          <w:bCs/>
          <w:sz w:val="24"/>
          <w:szCs w:val="24"/>
        </w:rPr>
        <w:t xml:space="preserve"> WILL SERVE AS CONFIRMATION OF BIDDER’S </w:t>
      </w:r>
      <w:r w:rsidR="00C24CEE" w:rsidRPr="00240BF5">
        <w:rPr>
          <w:rFonts w:ascii="Times New Roman" w:hAnsi="Times New Roman" w:cs="Times New Roman"/>
          <w:b/>
          <w:bCs/>
          <w:sz w:val="24"/>
          <w:szCs w:val="24"/>
        </w:rPr>
        <w:t>UNDERSTAND</w:t>
      </w:r>
      <w:r w:rsidR="00693DDA" w:rsidRPr="00240BF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4CEE" w:rsidRPr="00240BF5">
        <w:rPr>
          <w:rFonts w:ascii="Times New Roman" w:hAnsi="Times New Roman" w:cs="Times New Roman"/>
          <w:b/>
          <w:bCs/>
          <w:sz w:val="24"/>
          <w:szCs w:val="24"/>
        </w:rPr>
        <w:t xml:space="preserve">NG OF THE </w:t>
      </w:r>
      <w:r w:rsidR="00B53009">
        <w:rPr>
          <w:rFonts w:ascii="Times New Roman" w:hAnsi="Times New Roman" w:cs="Times New Roman"/>
          <w:b/>
          <w:bCs/>
          <w:sz w:val="24"/>
          <w:szCs w:val="24"/>
        </w:rPr>
        <w:t xml:space="preserve">RFP </w:t>
      </w:r>
      <w:r w:rsidRPr="00240BF5">
        <w:rPr>
          <w:rFonts w:ascii="Times New Roman" w:hAnsi="Times New Roman" w:cs="Times New Roman"/>
          <w:b/>
          <w:bCs/>
          <w:sz w:val="24"/>
          <w:szCs w:val="24"/>
        </w:rPr>
        <w:t>REQUIRE</w:t>
      </w:r>
      <w:r w:rsidR="003B169B" w:rsidRPr="00240BF5">
        <w:rPr>
          <w:rFonts w:ascii="Times New Roman" w:hAnsi="Times New Roman" w:cs="Times New Roman"/>
          <w:b/>
          <w:bCs/>
          <w:sz w:val="24"/>
          <w:szCs w:val="24"/>
        </w:rPr>
        <w:t>MENT</w:t>
      </w:r>
      <w:r w:rsidRPr="00240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4CEE" w:rsidRPr="00240BF5">
        <w:rPr>
          <w:rFonts w:ascii="Times New Roman" w:hAnsi="Times New Roman" w:cs="Times New Roman"/>
          <w:b/>
          <w:bCs/>
          <w:sz w:val="24"/>
          <w:szCs w:val="24"/>
        </w:rPr>
        <w:t xml:space="preserve">THAT BIDDER </w:t>
      </w:r>
      <w:r w:rsidRPr="00240BF5">
        <w:rPr>
          <w:rFonts w:ascii="Times New Roman" w:hAnsi="Times New Roman" w:cs="Times New Roman"/>
          <w:b/>
          <w:bCs/>
          <w:sz w:val="24"/>
          <w:szCs w:val="24"/>
        </w:rPr>
        <w:t xml:space="preserve">SUBMIT </w:t>
      </w:r>
      <w:r w:rsidR="0091540F" w:rsidRPr="00240BF5">
        <w:rPr>
          <w:rFonts w:ascii="Times New Roman" w:hAnsi="Times New Roman" w:cs="Times New Roman"/>
          <w:b/>
          <w:bCs/>
          <w:sz w:val="24"/>
          <w:szCs w:val="24"/>
        </w:rPr>
        <w:t xml:space="preserve">TO THE RFP ADMINISTRATOR </w:t>
      </w:r>
      <w:r w:rsidR="0091540F" w:rsidRPr="00B53009">
        <w:rPr>
          <w:rFonts w:ascii="Times New Roman" w:hAnsi="Times New Roman" w:cs="Times New Roman"/>
          <w:b/>
          <w:bCs/>
          <w:sz w:val="24"/>
          <w:szCs w:val="24"/>
        </w:rPr>
        <w:t>DURING THE PROPOSAL SUBMISSION</w:t>
      </w:r>
      <w:r w:rsidR="00754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40F" w:rsidRPr="00B53009">
        <w:rPr>
          <w:rFonts w:ascii="Times New Roman" w:hAnsi="Times New Roman" w:cs="Times New Roman"/>
          <w:b/>
          <w:bCs/>
          <w:sz w:val="24"/>
          <w:szCs w:val="24"/>
        </w:rPr>
        <w:t>PROCESS</w:t>
      </w:r>
      <w:r w:rsidR="0091540F" w:rsidRPr="00915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4CEE" w:rsidRPr="0091540F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91540F">
        <w:rPr>
          <w:rFonts w:ascii="Times New Roman" w:hAnsi="Times New Roman" w:cs="Times New Roman"/>
          <w:b/>
          <w:bCs/>
          <w:sz w:val="24"/>
          <w:szCs w:val="24"/>
        </w:rPr>
        <w:t xml:space="preserve">SIGNATURE PAGE OF THE PROPOSAL SUBMISSION AGREEMENT </w:t>
      </w:r>
      <w:r w:rsidR="0091540F">
        <w:rPr>
          <w:rFonts w:ascii="Times New Roman" w:hAnsi="Times New Roman" w:cs="Times New Roman"/>
          <w:b/>
          <w:bCs/>
          <w:sz w:val="24"/>
          <w:szCs w:val="24"/>
        </w:rPr>
        <w:t xml:space="preserve">DULY EXECUTED </w:t>
      </w:r>
      <w:r w:rsidR="00C24CEE" w:rsidRPr="0091540F">
        <w:rPr>
          <w:rFonts w:ascii="Times New Roman" w:hAnsi="Times New Roman" w:cs="Times New Roman"/>
          <w:b/>
          <w:bCs/>
          <w:sz w:val="24"/>
          <w:szCs w:val="24"/>
        </w:rPr>
        <w:t>BY BIDDER</w:t>
      </w:r>
      <w:r w:rsidR="008F52FA" w:rsidRPr="009154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4CEE" w:rsidRPr="00915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169B" w:rsidRPr="0091540F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40F">
        <w:rPr>
          <w:rFonts w:ascii="Times New Roman" w:hAnsi="Times New Roman" w:cs="Times New Roman"/>
          <w:i/>
          <w:iCs/>
          <w:sz w:val="24"/>
          <w:szCs w:val="24"/>
        </w:rPr>
        <w:t>After completing the Bidder Registration Form, please sign and date here</w:t>
      </w:r>
      <w:r w:rsidRPr="0091540F">
        <w:rPr>
          <w:rFonts w:ascii="Times New Roman" w:hAnsi="Times New Roman" w:cs="Times New Roman"/>
          <w:sz w:val="24"/>
          <w:szCs w:val="24"/>
        </w:rPr>
        <w:t>:</w:t>
      </w:r>
    </w:p>
    <w:p w:rsidR="003B169B" w:rsidRPr="0091540F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9B" w:rsidRPr="0091540F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9B" w:rsidRPr="0091540F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40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B169B" w:rsidRPr="0091540F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40F">
        <w:rPr>
          <w:rFonts w:ascii="Times New Roman" w:hAnsi="Times New Roman" w:cs="Times New Roman"/>
          <w:sz w:val="24"/>
          <w:szCs w:val="24"/>
        </w:rPr>
        <w:t>Authorized Signature</w:t>
      </w:r>
    </w:p>
    <w:p w:rsidR="003B169B" w:rsidRPr="0091540F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9B" w:rsidRPr="0091540F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9B" w:rsidRPr="0091540F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40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B169B" w:rsidRPr="0091540F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40F">
        <w:rPr>
          <w:rFonts w:ascii="Times New Roman" w:hAnsi="Times New Roman" w:cs="Times New Roman"/>
          <w:sz w:val="24"/>
          <w:szCs w:val="24"/>
        </w:rPr>
        <w:t>Print Name</w:t>
      </w:r>
    </w:p>
    <w:p w:rsidR="003B169B" w:rsidRPr="0091540F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9B" w:rsidRPr="0091540F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9B" w:rsidRPr="0091540F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40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B169B" w:rsidRPr="0091540F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40F">
        <w:rPr>
          <w:rFonts w:ascii="Times New Roman" w:hAnsi="Times New Roman" w:cs="Times New Roman"/>
          <w:sz w:val="24"/>
          <w:szCs w:val="24"/>
        </w:rPr>
        <w:t>Date</w:t>
      </w:r>
    </w:p>
    <w:sectPr w:rsidR="003B169B" w:rsidRPr="0091540F" w:rsidSect="00570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E77"/>
    <w:multiLevelType w:val="hybridMultilevel"/>
    <w:tmpl w:val="4DFC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C7307"/>
    <w:multiLevelType w:val="multilevel"/>
    <w:tmpl w:val="6492BF9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453DF6"/>
    <w:multiLevelType w:val="hybridMultilevel"/>
    <w:tmpl w:val="AAAE86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32362"/>
    <w:multiLevelType w:val="hybridMultilevel"/>
    <w:tmpl w:val="2A625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173F8"/>
    <w:multiLevelType w:val="multilevel"/>
    <w:tmpl w:val="9C0289A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z w:val="24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664"/>
        </w:tabs>
        <w:ind w:left="2664" w:hanging="1224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z w:val="24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z w:val="24"/>
        <w:u w:val="none"/>
        <w:effect w:val="none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40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z w:val="24"/>
        <w:u w:val="none"/>
        <w:effect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5400"/>
        </w:tabs>
        <w:ind w:left="540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5400"/>
        </w:tabs>
        <w:ind w:left="540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u w:val="none"/>
        <w:effect w:val="none"/>
      </w:rPr>
    </w:lvl>
  </w:abstractNum>
  <w:abstractNum w:abstractNumId="5">
    <w:nsid w:val="63952158"/>
    <w:multiLevelType w:val="hybridMultilevel"/>
    <w:tmpl w:val="B6569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07966"/>
    <w:multiLevelType w:val="hybridMultilevel"/>
    <w:tmpl w:val="04C67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7D"/>
    <w:rsid w:val="00001F3F"/>
    <w:rsid w:val="0000340F"/>
    <w:rsid w:val="00004E7A"/>
    <w:rsid w:val="00005EA9"/>
    <w:rsid w:val="00006090"/>
    <w:rsid w:val="00007D4D"/>
    <w:rsid w:val="000104F2"/>
    <w:rsid w:val="000126E9"/>
    <w:rsid w:val="000132EA"/>
    <w:rsid w:val="000135CF"/>
    <w:rsid w:val="00013A44"/>
    <w:rsid w:val="00013F5B"/>
    <w:rsid w:val="00014ADE"/>
    <w:rsid w:val="000155D1"/>
    <w:rsid w:val="00015C97"/>
    <w:rsid w:val="000168F6"/>
    <w:rsid w:val="00020C1D"/>
    <w:rsid w:val="00021357"/>
    <w:rsid w:val="00021BC4"/>
    <w:rsid w:val="00022532"/>
    <w:rsid w:val="00022736"/>
    <w:rsid w:val="00023585"/>
    <w:rsid w:val="000237C4"/>
    <w:rsid w:val="000237E2"/>
    <w:rsid w:val="000241DF"/>
    <w:rsid w:val="000250F0"/>
    <w:rsid w:val="00025D2A"/>
    <w:rsid w:val="000268B0"/>
    <w:rsid w:val="00030154"/>
    <w:rsid w:val="0003064A"/>
    <w:rsid w:val="000318AD"/>
    <w:rsid w:val="00032285"/>
    <w:rsid w:val="00032673"/>
    <w:rsid w:val="00033692"/>
    <w:rsid w:val="00033AB2"/>
    <w:rsid w:val="00033AE9"/>
    <w:rsid w:val="000365B5"/>
    <w:rsid w:val="0003661F"/>
    <w:rsid w:val="00040510"/>
    <w:rsid w:val="00040AF5"/>
    <w:rsid w:val="00041C82"/>
    <w:rsid w:val="00042B93"/>
    <w:rsid w:val="0004436F"/>
    <w:rsid w:val="000473E4"/>
    <w:rsid w:val="00050431"/>
    <w:rsid w:val="0005133E"/>
    <w:rsid w:val="00052658"/>
    <w:rsid w:val="0005418F"/>
    <w:rsid w:val="00054B6A"/>
    <w:rsid w:val="00055C4E"/>
    <w:rsid w:val="00057541"/>
    <w:rsid w:val="00057B77"/>
    <w:rsid w:val="000606F2"/>
    <w:rsid w:val="00060CF1"/>
    <w:rsid w:val="0006136D"/>
    <w:rsid w:val="00063478"/>
    <w:rsid w:val="00064362"/>
    <w:rsid w:val="000648CA"/>
    <w:rsid w:val="00064A0C"/>
    <w:rsid w:val="0006598E"/>
    <w:rsid w:val="00065D96"/>
    <w:rsid w:val="00066597"/>
    <w:rsid w:val="0006671F"/>
    <w:rsid w:val="00067326"/>
    <w:rsid w:val="00067679"/>
    <w:rsid w:val="00067B8E"/>
    <w:rsid w:val="00072CF0"/>
    <w:rsid w:val="00072E67"/>
    <w:rsid w:val="00073796"/>
    <w:rsid w:val="00073F9A"/>
    <w:rsid w:val="00074B02"/>
    <w:rsid w:val="0008198E"/>
    <w:rsid w:val="0008215B"/>
    <w:rsid w:val="000838BC"/>
    <w:rsid w:val="00086FDA"/>
    <w:rsid w:val="000904EF"/>
    <w:rsid w:val="0009084B"/>
    <w:rsid w:val="00090A2D"/>
    <w:rsid w:val="00090A4F"/>
    <w:rsid w:val="000916E4"/>
    <w:rsid w:val="00091836"/>
    <w:rsid w:val="000923E1"/>
    <w:rsid w:val="00093C93"/>
    <w:rsid w:val="00093D39"/>
    <w:rsid w:val="00094817"/>
    <w:rsid w:val="00094E60"/>
    <w:rsid w:val="000967E4"/>
    <w:rsid w:val="000A1AB9"/>
    <w:rsid w:val="000A2419"/>
    <w:rsid w:val="000A36F1"/>
    <w:rsid w:val="000A63D4"/>
    <w:rsid w:val="000A6C88"/>
    <w:rsid w:val="000A7817"/>
    <w:rsid w:val="000B076F"/>
    <w:rsid w:val="000B1810"/>
    <w:rsid w:val="000B3C9E"/>
    <w:rsid w:val="000B4591"/>
    <w:rsid w:val="000B48A7"/>
    <w:rsid w:val="000B611B"/>
    <w:rsid w:val="000B7DFF"/>
    <w:rsid w:val="000C4CFB"/>
    <w:rsid w:val="000C6B21"/>
    <w:rsid w:val="000C7B50"/>
    <w:rsid w:val="000D0181"/>
    <w:rsid w:val="000D02B5"/>
    <w:rsid w:val="000D0BD4"/>
    <w:rsid w:val="000D48F9"/>
    <w:rsid w:val="000D4FEB"/>
    <w:rsid w:val="000D6DBD"/>
    <w:rsid w:val="000E061F"/>
    <w:rsid w:val="000E1363"/>
    <w:rsid w:val="000E179D"/>
    <w:rsid w:val="000E2151"/>
    <w:rsid w:val="000E29B2"/>
    <w:rsid w:val="000E4CAE"/>
    <w:rsid w:val="000E5629"/>
    <w:rsid w:val="000E56D7"/>
    <w:rsid w:val="000E62BA"/>
    <w:rsid w:val="000E6B72"/>
    <w:rsid w:val="000E707A"/>
    <w:rsid w:val="000E7101"/>
    <w:rsid w:val="000E7F1F"/>
    <w:rsid w:val="000F029D"/>
    <w:rsid w:val="000F048A"/>
    <w:rsid w:val="000F04F2"/>
    <w:rsid w:val="000F0C0F"/>
    <w:rsid w:val="000F129F"/>
    <w:rsid w:val="000F19ED"/>
    <w:rsid w:val="000F21C2"/>
    <w:rsid w:val="000F2346"/>
    <w:rsid w:val="000F33B7"/>
    <w:rsid w:val="000F3F20"/>
    <w:rsid w:val="000F4857"/>
    <w:rsid w:val="000F4A67"/>
    <w:rsid w:val="000F5200"/>
    <w:rsid w:val="000F5969"/>
    <w:rsid w:val="000F6D74"/>
    <w:rsid w:val="000F6E63"/>
    <w:rsid w:val="000F6FB8"/>
    <w:rsid w:val="000F7DD2"/>
    <w:rsid w:val="000F7E8A"/>
    <w:rsid w:val="0010027A"/>
    <w:rsid w:val="0010053D"/>
    <w:rsid w:val="001005B5"/>
    <w:rsid w:val="00100F91"/>
    <w:rsid w:val="001021CD"/>
    <w:rsid w:val="00102BF5"/>
    <w:rsid w:val="001037E0"/>
    <w:rsid w:val="00104696"/>
    <w:rsid w:val="00105E4A"/>
    <w:rsid w:val="001061FA"/>
    <w:rsid w:val="001066CC"/>
    <w:rsid w:val="00106911"/>
    <w:rsid w:val="00107D0D"/>
    <w:rsid w:val="00111D2D"/>
    <w:rsid w:val="001123ED"/>
    <w:rsid w:val="0011261F"/>
    <w:rsid w:val="00113A9A"/>
    <w:rsid w:val="00113E77"/>
    <w:rsid w:val="00114564"/>
    <w:rsid w:val="00114D7D"/>
    <w:rsid w:val="001153EB"/>
    <w:rsid w:val="00117614"/>
    <w:rsid w:val="00121759"/>
    <w:rsid w:val="00122371"/>
    <w:rsid w:val="00123681"/>
    <w:rsid w:val="00123DA7"/>
    <w:rsid w:val="00126244"/>
    <w:rsid w:val="0012728A"/>
    <w:rsid w:val="00133532"/>
    <w:rsid w:val="00133939"/>
    <w:rsid w:val="00137D89"/>
    <w:rsid w:val="00140693"/>
    <w:rsid w:val="00140833"/>
    <w:rsid w:val="00140DDE"/>
    <w:rsid w:val="00141559"/>
    <w:rsid w:val="001422CF"/>
    <w:rsid w:val="001441FE"/>
    <w:rsid w:val="00145599"/>
    <w:rsid w:val="00145646"/>
    <w:rsid w:val="00145923"/>
    <w:rsid w:val="00146A1E"/>
    <w:rsid w:val="00150E44"/>
    <w:rsid w:val="00152C62"/>
    <w:rsid w:val="00153178"/>
    <w:rsid w:val="0015334C"/>
    <w:rsid w:val="00153AEB"/>
    <w:rsid w:val="00154D44"/>
    <w:rsid w:val="001556C0"/>
    <w:rsid w:val="001564F4"/>
    <w:rsid w:val="00156D0E"/>
    <w:rsid w:val="00160546"/>
    <w:rsid w:val="00161176"/>
    <w:rsid w:val="001626CB"/>
    <w:rsid w:val="00163409"/>
    <w:rsid w:val="00163DA2"/>
    <w:rsid w:val="00164063"/>
    <w:rsid w:val="00165EBD"/>
    <w:rsid w:val="00165F45"/>
    <w:rsid w:val="00171FEE"/>
    <w:rsid w:val="00172268"/>
    <w:rsid w:val="00172E19"/>
    <w:rsid w:val="00173762"/>
    <w:rsid w:val="001809CC"/>
    <w:rsid w:val="00181AAC"/>
    <w:rsid w:val="00182E48"/>
    <w:rsid w:val="001872D4"/>
    <w:rsid w:val="001873CA"/>
    <w:rsid w:val="00191900"/>
    <w:rsid w:val="00193DBB"/>
    <w:rsid w:val="00195190"/>
    <w:rsid w:val="001961F3"/>
    <w:rsid w:val="0019781B"/>
    <w:rsid w:val="00197D61"/>
    <w:rsid w:val="001A0384"/>
    <w:rsid w:val="001A0692"/>
    <w:rsid w:val="001A2026"/>
    <w:rsid w:val="001A53B3"/>
    <w:rsid w:val="001A56AA"/>
    <w:rsid w:val="001A7083"/>
    <w:rsid w:val="001A73AA"/>
    <w:rsid w:val="001B04E1"/>
    <w:rsid w:val="001B1619"/>
    <w:rsid w:val="001B161B"/>
    <w:rsid w:val="001B29AA"/>
    <w:rsid w:val="001B29C1"/>
    <w:rsid w:val="001B3239"/>
    <w:rsid w:val="001B346D"/>
    <w:rsid w:val="001B391E"/>
    <w:rsid w:val="001B4E51"/>
    <w:rsid w:val="001B5B14"/>
    <w:rsid w:val="001B6E30"/>
    <w:rsid w:val="001B72D5"/>
    <w:rsid w:val="001B77E3"/>
    <w:rsid w:val="001B7C43"/>
    <w:rsid w:val="001C07BC"/>
    <w:rsid w:val="001C18BD"/>
    <w:rsid w:val="001C63EC"/>
    <w:rsid w:val="001C69FE"/>
    <w:rsid w:val="001C7286"/>
    <w:rsid w:val="001D352C"/>
    <w:rsid w:val="001D4974"/>
    <w:rsid w:val="001D651A"/>
    <w:rsid w:val="001D6AB7"/>
    <w:rsid w:val="001E0BA2"/>
    <w:rsid w:val="001E1CF5"/>
    <w:rsid w:val="001E2829"/>
    <w:rsid w:val="001E2F2E"/>
    <w:rsid w:val="001E3647"/>
    <w:rsid w:val="001E4403"/>
    <w:rsid w:val="001E60E1"/>
    <w:rsid w:val="001E61DF"/>
    <w:rsid w:val="001E7128"/>
    <w:rsid w:val="001E77A7"/>
    <w:rsid w:val="001E7915"/>
    <w:rsid w:val="001F06EB"/>
    <w:rsid w:val="001F0A8D"/>
    <w:rsid w:val="001F1257"/>
    <w:rsid w:val="001F1EAB"/>
    <w:rsid w:val="001F68D3"/>
    <w:rsid w:val="001F775B"/>
    <w:rsid w:val="002006EA"/>
    <w:rsid w:val="00202FFF"/>
    <w:rsid w:val="002034A9"/>
    <w:rsid w:val="00204525"/>
    <w:rsid w:val="002052DC"/>
    <w:rsid w:val="00206107"/>
    <w:rsid w:val="00206F44"/>
    <w:rsid w:val="00207E43"/>
    <w:rsid w:val="00207FB3"/>
    <w:rsid w:val="00213B27"/>
    <w:rsid w:val="00214382"/>
    <w:rsid w:val="00214C47"/>
    <w:rsid w:val="0021517D"/>
    <w:rsid w:val="00215CD8"/>
    <w:rsid w:val="0021723F"/>
    <w:rsid w:val="00217721"/>
    <w:rsid w:val="002211D8"/>
    <w:rsid w:val="0022128D"/>
    <w:rsid w:val="00221425"/>
    <w:rsid w:val="00221BFB"/>
    <w:rsid w:val="00224A6F"/>
    <w:rsid w:val="00227954"/>
    <w:rsid w:val="00230ADC"/>
    <w:rsid w:val="00232944"/>
    <w:rsid w:val="00233FA9"/>
    <w:rsid w:val="00235528"/>
    <w:rsid w:val="00235922"/>
    <w:rsid w:val="00237CAC"/>
    <w:rsid w:val="0024026F"/>
    <w:rsid w:val="00240680"/>
    <w:rsid w:val="00240BF5"/>
    <w:rsid w:val="00240FB1"/>
    <w:rsid w:val="0024147C"/>
    <w:rsid w:val="00241B86"/>
    <w:rsid w:val="00242787"/>
    <w:rsid w:val="0024421C"/>
    <w:rsid w:val="00244B13"/>
    <w:rsid w:val="00244DEC"/>
    <w:rsid w:val="00245326"/>
    <w:rsid w:val="002468E2"/>
    <w:rsid w:val="002503B7"/>
    <w:rsid w:val="00251101"/>
    <w:rsid w:val="00251961"/>
    <w:rsid w:val="00252C7E"/>
    <w:rsid w:val="00253B7E"/>
    <w:rsid w:val="00254BBC"/>
    <w:rsid w:val="00255052"/>
    <w:rsid w:val="00257EAF"/>
    <w:rsid w:val="0026121F"/>
    <w:rsid w:val="00261777"/>
    <w:rsid w:val="002622C7"/>
    <w:rsid w:val="002623B0"/>
    <w:rsid w:val="002628FB"/>
    <w:rsid w:val="002641A2"/>
    <w:rsid w:val="00267A29"/>
    <w:rsid w:val="0027087B"/>
    <w:rsid w:val="0027286B"/>
    <w:rsid w:val="002728E9"/>
    <w:rsid w:val="00272A81"/>
    <w:rsid w:val="002756AE"/>
    <w:rsid w:val="00276FF4"/>
    <w:rsid w:val="0028159F"/>
    <w:rsid w:val="00281603"/>
    <w:rsid w:val="00283B54"/>
    <w:rsid w:val="00287041"/>
    <w:rsid w:val="00287DB6"/>
    <w:rsid w:val="00290CF0"/>
    <w:rsid w:val="002937E9"/>
    <w:rsid w:val="002942AA"/>
    <w:rsid w:val="002948DC"/>
    <w:rsid w:val="00295755"/>
    <w:rsid w:val="002968AA"/>
    <w:rsid w:val="002A0495"/>
    <w:rsid w:val="002A3394"/>
    <w:rsid w:val="002A44D3"/>
    <w:rsid w:val="002A4C86"/>
    <w:rsid w:val="002A560E"/>
    <w:rsid w:val="002A7FBE"/>
    <w:rsid w:val="002B08CD"/>
    <w:rsid w:val="002B0D0F"/>
    <w:rsid w:val="002B4B45"/>
    <w:rsid w:val="002B5876"/>
    <w:rsid w:val="002B67C1"/>
    <w:rsid w:val="002B758F"/>
    <w:rsid w:val="002C1C62"/>
    <w:rsid w:val="002C388F"/>
    <w:rsid w:val="002C4318"/>
    <w:rsid w:val="002C473B"/>
    <w:rsid w:val="002C4991"/>
    <w:rsid w:val="002C4D33"/>
    <w:rsid w:val="002C4D9A"/>
    <w:rsid w:val="002C51E9"/>
    <w:rsid w:val="002C55AD"/>
    <w:rsid w:val="002C61CD"/>
    <w:rsid w:val="002C7106"/>
    <w:rsid w:val="002C7672"/>
    <w:rsid w:val="002C783A"/>
    <w:rsid w:val="002D1E86"/>
    <w:rsid w:val="002D333D"/>
    <w:rsid w:val="002D35AD"/>
    <w:rsid w:val="002D4364"/>
    <w:rsid w:val="002D5632"/>
    <w:rsid w:val="002E03A7"/>
    <w:rsid w:val="002E0401"/>
    <w:rsid w:val="002E0DA3"/>
    <w:rsid w:val="002E0DB7"/>
    <w:rsid w:val="002E0E4C"/>
    <w:rsid w:val="002E1E28"/>
    <w:rsid w:val="002E27FE"/>
    <w:rsid w:val="002E2B10"/>
    <w:rsid w:val="002E406A"/>
    <w:rsid w:val="002E576B"/>
    <w:rsid w:val="002E59DD"/>
    <w:rsid w:val="002E5CC1"/>
    <w:rsid w:val="002E6EF7"/>
    <w:rsid w:val="002E7103"/>
    <w:rsid w:val="002E7627"/>
    <w:rsid w:val="002F1557"/>
    <w:rsid w:val="002F2552"/>
    <w:rsid w:val="002F2C9A"/>
    <w:rsid w:val="002F5B31"/>
    <w:rsid w:val="00300B89"/>
    <w:rsid w:val="00301846"/>
    <w:rsid w:val="0030539B"/>
    <w:rsid w:val="003056B3"/>
    <w:rsid w:val="00305A49"/>
    <w:rsid w:val="003077FC"/>
    <w:rsid w:val="00307BC7"/>
    <w:rsid w:val="00307F9A"/>
    <w:rsid w:val="00310457"/>
    <w:rsid w:val="00313032"/>
    <w:rsid w:val="00313C6B"/>
    <w:rsid w:val="003145EB"/>
    <w:rsid w:val="003150F6"/>
    <w:rsid w:val="003153F1"/>
    <w:rsid w:val="0032048F"/>
    <w:rsid w:val="0032119C"/>
    <w:rsid w:val="00321C27"/>
    <w:rsid w:val="003228B5"/>
    <w:rsid w:val="00325866"/>
    <w:rsid w:val="00325DDC"/>
    <w:rsid w:val="00326C0F"/>
    <w:rsid w:val="00326CF2"/>
    <w:rsid w:val="003272C0"/>
    <w:rsid w:val="00330C93"/>
    <w:rsid w:val="0033145C"/>
    <w:rsid w:val="003315D3"/>
    <w:rsid w:val="00332394"/>
    <w:rsid w:val="00332BD0"/>
    <w:rsid w:val="00333035"/>
    <w:rsid w:val="0033715B"/>
    <w:rsid w:val="0033790D"/>
    <w:rsid w:val="00337C14"/>
    <w:rsid w:val="003404F9"/>
    <w:rsid w:val="0034339F"/>
    <w:rsid w:val="003438E0"/>
    <w:rsid w:val="00344709"/>
    <w:rsid w:val="0034473E"/>
    <w:rsid w:val="00344BFB"/>
    <w:rsid w:val="00345509"/>
    <w:rsid w:val="003502C1"/>
    <w:rsid w:val="003527EE"/>
    <w:rsid w:val="00353E07"/>
    <w:rsid w:val="00353E09"/>
    <w:rsid w:val="003540D2"/>
    <w:rsid w:val="003546B4"/>
    <w:rsid w:val="003552E7"/>
    <w:rsid w:val="00355BF0"/>
    <w:rsid w:val="0035765D"/>
    <w:rsid w:val="00360435"/>
    <w:rsid w:val="00360E61"/>
    <w:rsid w:val="003623C9"/>
    <w:rsid w:val="003623DB"/>
    <w:rsid w:val="00362847"/>
    <w:rsid w:val="0036535E"/>
    <w:rsid w:val="00371911"/>
    <w:rsid w:val="00371D92"/>
    <w:rsid w:val="003729B2"/>
    <w:rsid w:val="00373F97"/>
    <w:rsid w:val="00377669"/>
    <w:rsid w:val="0038018F"/>
    <w:rsid w:val="00381252"/>
    <w:rsid w:val="00383343"/>
    <w:rsid w:val="00383B98"/>
    <w:rsid w:val="00384A10"/>
    <w:rsid w:val="00384C60"/>
    <w:rsid w:val="00385466"/>
    <w:rsid w:val="003869CA"/>
    <w:rsid w:val="00390C4A"/>
    <w:rsid w:val="0039412F"/>
    <w:rsid w:val="00395385"/>
    <w:rsid w:val="00397715"/>
    <w:rsid w:val="003A0600"/>
    <w:rsid w:val="003A3F96"/>
    <w:rsid w:val="003A435D"/>
    <w:rsid w:val="003A5C12"/>
    <w:rsid w:val="003A6DD8"/>
    <w:rsid w:val="003B13D7"/>
    <w:rsid w:val="003B169B"/>
    <w:rsid w:val="003B4113"/>
    <w:rsid w:val="003B63B5"/>
    <w:rsid w:val="003B6548"/>
    <w:rsid w:val="003C001E"/>
    <w:rsid w:val="003C00E1"/>
    <w:rsid w:val="003C0B0D"/>
    <w:rsid w:val="003C27D1"/>
    <w:rsid w:val="003C57D6"/>
    <w:rsid w:val="003C6C12"/>
    <w:rsid w:val="003D06D4"/>
    <w:rsid w:val="003D0799"/>
    <w:rsid w:val="003D16BE"/>
    <w:rsid w:val="003D355C"/>
    <w:rsid w:val="003D39C0"/>
    <w:rsid w:val="003D3BA9"/>
    <w:rsid w:val="003D4036"/>
    <w:rsid w:val="003D52E2"/>
    <w:rsid w:val="003D5687"/>
    <w:rsid w:val="003D6163"/>
    <w:rsid w:val="003E0D3E"/>
    <w:rsid w:val="003E133F"/>
    <w:rsid w:val="003E17E5"/>
    <w:rsid w:val="003E21E5"/>
    <w:rsid w:val="003E23C5"/>
    <w:rsid w:val="003E4420"/>
    <w:rsid w:val="003E455C"/>
    <w:rsid w:val="003E4AE2"/>
    <w:rsid w:val="003E5E6A"/>
    <w:rsid w:val="003E639A"/>
    <w:rsid w:val="003E6E1E"/>
    <w:rsid w:val="003F0025"/>
    <w:rsid w:val="003F285B"/>
    <w:rsid w:val="003F5686"/>
    <w:rsid w:val="003F62C8"/>
    <w:rsid w:val="00401BA8"/>
    <w:rsid w:val="00401CC8"/>
    <w:rsid w:val="00401FFA"/>
    <w:rsid w:val="00404F74"/>
    <w:rsid w:val="00405BF7"/>
    <w:rsid w:val="0040647F"/>
    <w:rsid w:val="00406794"/>
    <w:rsid w:val="0041106D"/>
    <w:rsid w:val="00412616"/>
    <w:rsid w:val="00413D6A"/>
    <w:rsid w:val="0041506B"/>
    <w:rsid w:val="0041633E"/>
    <w:rsid w:val="00416BFC"/>
    <w:rsid w:val="00417014"/>
    <w:rsid w:val="00421799"/>
    <w:rsid w:val="00421FF5"/>
    <w:rsid w:val="00422A53"/>
    <w:rsid w:val="00423F34"/>
    <w:rsid w:val="0042661C"/>
    <w:rsid w:val="00426DF5"/>
    <w:rsid w:val="00427953"/>
    <w:rsid w:val="0043046C"/>
    <w:rsid w:val="00431365"/>
    <w:rsid w:val="0043311A"/>
    <w:rsid w:val="00434F1F"/>
    <w:rsid w:val="00441490"/>
    <w:rsid w:val="00441F8D"/>
    <w:rsid w:val="00443161"/>
    <w:rsid w:val="00443731"/>
    <w:rsid w:val="0044407A"/>
    <w:rsid w:val="0044477B"/>
    <w:rsid w:val="0045041B"/>
    <w:rsid w:val="0045094A"/>
    <w:rsid w:val="00452273"/>
    <w:rsid w:val="00457003"/>
    <w:rsid w:val="00457D5A"/>
    <w:rsid w:val="00461DE1"/>
    <w:rsid w:val="00462C2D"/>
    <w:rsid w:val="00462D17"/>
    <w:rsid w:val="00463788"/>
    <w:rsid w:val="00464A23"/>
    <w:rsid w:val="00465987"/>
    <w:rsid w:val="004667D0"/>
    <w:rsid w:val="004675A7"/>
    <w:rsid w:val="00467AEB"/>
    <w:rsid w:val="00470494"/>
    <w:rsid w:val="00471FB9"/>
    <w:rsid w:val="00472D56"/>
    <w:rsid w:val="00473186"/>
    <w:rsid w:val="00474375"/>
    <w:rsid w:val="00474CAA"/>
    <w:rsid w:val="00482A9B"/>
    <w:rsid w:val="00484CF2"/>
    <w:rsid w:val="00485691"/>
    <w:rsid w:val="00485C57"/>
    <w:rsid w:val="00486A70"/>
    <w:rsid w:val="0049075B"/>
    <w:rsid w:val="0049214A"/>
    <w:rsid w:val="00495A3A"/>
    <w:rsid w:val="00497872"/>
    <w:rsid w:val="00497B56"/>
    <w:rsid w:val="004A1367"/>
    <w:rsid w:val="004A2302"/>
    <w:rsid w:val="004A2A72"/>
    <w:rsid w:val="004A33C9"/>
    <w:rsid w:val="004A44DC"/>
    <w:rsid w:val="004A4825"/>
    <w:rsid w:val="004A5071"/>
    <w:rsid w:val="004A5B44"/>
    <w:rsid w:val="004A664F"/>
    <w:rsid w:val="004A673B"/>
    <w:rsid w:val="004A6BD9"/>
    <w:rsid w:val="004A6C7A"/>
    <w:rsid w:val="004A6F0C"/>
    <w:rsid w:val="004A7C2E"/>
    <w:rsid w:val="004B01AA"/>
    <w:rsid w:val="004B06F8"/>
    <w:rsid w:val="004B0896"/>
    <w:rsid w:val="004B28D3"/>
    <w:rsid w:val="004B372E"/>
    <w:rsid w:val="004B387B"/>
    <w:rsid w:val="004B6215"/>
    <w:rsid w:val="004C0ACE"/>
    <w:rsid w:val="004C44FC"/>
    <w:rsid w:val="004C6754"/>
    <w:rsid w:val="004C76D9"/>
    <w:rsid w:val="004C7BD0"/>
    <w:rsid w:val="004D0349"/>
    <w:rsid w:val="004D040E"/>
    <w:rsid w:val="004D0C2A"/>
    <w:rsid w:val="004D2541"/>
    <w:rsid w:val="004D31D7"/>
    <w:rsid w:val="004D5911"/>
    <w:rsid w:val="004D6D71"/>
    <w:rsid w:val="004E09ED"/>
    <w:rsid w:val="004E13AF"/>
    <w:rsid w:val="004E1AD0"/>
    <w:rsid w:val="004E3551"/>
    <w:rsid w:val="004E5335"/>
    <w:rsid w:val="004E7924"/>
    <w:rsid w:val="004F07DF"/>
    <w:rsid w:val="004F14AC"/>
    <w:rsid w:val="004F22A8"/>
    <w:rsid w:val="004F22CA"/>
    <w:rsid w:val="004F29C7"/>
    <w:rsid w:val="004F2CCE"/>
    <w:rsid w:val="004F2EEE"/>
    <w:rsid w:val="004F50B0"/>
    <w:rsid w:val="004F565A"/>
    <w:rsid w:val="004F6BF1"/>
    <w:rsid w:val="004F6D09"/>
    <w:rsid w:val="004F77DE"/>
    <w:rsid w:val="005008A7"/>
    <w:rsid w:val="00500954"/>
    <w:rsid w:val="00500C69"/>
    <w:rsid w:val="0050130B"/>
    <w:rsid w:val="00501594"/>
    <w:rsid w:val="0050199F"/>
    <w:rsid w:val="005019A0"/>
    <w:rsid w:val="00501A2A"/>
    <w:rsid w:val="00503B68"/>
    <w:rsid w:val="00504794"/>
    <w:rsid w:val="00504AF9"/>
    <w:rsid w:val="0050660E"/>
    <w:rsid w:val="005141B3"/>
    <w:rsid w:val="005163B2"/>
    <w:rsid w:val="00516AD8"/>
    <w:rsid w:val="00517460"/>
    <w:rsid w:val="00517B70"/>
    <w:rsid w:val="00520D30"/>
    <w:rsid w:val="00521960"/>
    <w:rsid w:val="005233CD"/>
    <w:rsid w:val="00524136"/>
    <w:rsid w:val="00525314"/>
    <w:rsid w:val="00525491"/>
    <w:rsid w:val="005258AE"/>
    <w:rsid w:val="00525D49"/>
    <w:rsid w:val="00525EA6"/>
    <w:rsid w:val="00526D20"/>
    <w:rsid w:val="005277E4"/>
    <w:rsid w:val="005317C9"/>
    <w:rsid w:val="00532DE0"/>
    <w:rsid w:val="0053445D"/>
    <w:rsid w:val="005348A3"/>
    <w:rsid w:val="00535559"/>
    <w:rsid w:val="00535F22"/>
    <w:rsid w:val="00536D5E"/>
    <w:rsid w:val="00536D74"/>
    <w:rsid w:val="00537594"/>
    <w:rsid w:val="00537C1B"/>
    <w:rsid w:val="00537F0F"/>
    <w:rsid w:val="005406DB"/>
    <w:rsid w:val="0054101F"/>
    <w:rsid w:val="0054394E"/>
    <w:rsid w:val="00543EB4"/>
    <w:rsid w:val="00545CBF"/>
    <w:rsid w:val="005462B7"/>
    <w:rsid w:val="0055010E"/>
    <w:rsid w:val="00550B6C"/>
    <w:rsid w:val="00551720"/>
    <w:rsid w:val="00552E8E"/>
    <w:rsid w:val="005550A6"/>
    <w:rsid w:val="00556536"/>
    <w:rsid w:val="00556B8B"/>
    <w:rsid w:val="00560143"/>
    <w:rsid w:val="005603C9"/>
    <w:rsid w:val="00560C41"/>
    <w:rsid w:val="005610C6"/>
    <w:rsid w:val="005631F8"/>
    <w:rsid w:val="00563A1F"/>
    <w:rsid w:val="00563D59"/>
    <w:rsid w:val="005646A3"/>
    <w:rsid w:val="00564BD0"/>
    <w:rsid w:val="005669BE"/>
    <w:rsid w:val="0056718D"/>
    <w:rsid w:val="00567A60"/>
    <w:rsid w:val="00570125"/>
    <w:rsid w:val="0057101D"/>
    <w:rsid w:val="005722A6"/>
    <w:rsid w:val="0057231B"/>
    <w:rsid w:val="0057252F"/>
    <w:rsid w:val="00573752"/>
    <w:rsid w:val="005757A9"/>
    <w:rsid w:val="00575808"/>
    <w:rsid w:val="00576FD4"/>
    <w:rsid w:val="00577439"/>
    <w:rsid w:val="00580679"/>
    <w:rsid w:val="0058162A"/>
    <w:rsid w:val="005825AF"/>
    <w:rsid w:val="00582F5B"/>
    <w:rsid w:val="00584FFD"/>
    <w:rsid w:val="00587502"/>
    <w:rsid w:val="0058751A"/>
    <w:rsid w:val="00591613"/>
    <w:rsid w:val="00593093"/>
    <w:rsid w:val="00593652"/>
    <w:rsid w:val="005950EB"/>
    <w:rsid w:val="005954DC"/>
    <w:rsid w:val="00595BFE"/>
    <w:rsid w:val="00596C70"/>
    <w:rsid w:val="00596E14"/>
    <w:rsid w:val="005A0C4A"/>
    <w:rsid w:val="005A100C"/>
    <w:rsid w:val="005A56CA"/>
    <w:rsid w:val="005A6B2A"/>
    <w:rsid w:val="005B38A3"/>
    <w:rsid w:val="005B397E"/>
    <w:rsid w:val="005B5BAF"/>
    <w:rsid w:val="005B6FF0"/>
    <w:rsid w:val="005B7781"/>
    <w:rsid w:val="005C07A2"/>
    <w:rsid w:val="005C087F"/>
    <w:rsid w:val="005C33B9"/>
    <w:rsid w:val="005C3B04"/>
    <w:rsid w:val="005C4284"/>
    <w:rsid w:val="005C52C5"/>
    <w:rsid w:val="005C6799"/>
    <w:rsid w:val="005C68DF"/>
    <w:rsid w:val="005C7D07"/>
    <w:rsid w:val="005C7FD7"/>
    <w:rsid w:val="005D1D91"/>
    <w:rsid w:val="005D22FF"/>
    <w:rsid w:val="005D2544"/>
    <w:rsid w:val="005D2849"/>
    <w:rsid w:val="005D46C6"/>
    <w:rsid w:val="005D52B3"/>
    <w:rsid w:val="005D6181"/>
    <w:rsid w:val="005D7540"/>
    <w:rsid w:val="005E035D"/>
    <w:rsid w:val="005E0679"/>
    <w:rsid w:val="005E1BD1"/>
    <w:rsid w:val="005E1F04"/>
    <w:rsid w:val="005E2C2E"/>
    <w:rsid w:val="005E3C47"/>
    <w:rsid w:val="005E5134"/>
    <w:rsid w:val="005E6E89"/>
    <w:rsid w:val="005E7508"/>
    <w:rsid w:val="005F1F20"/>
    <w:rsid w:val="005F51C4"/>
    <w:rsid w:val="005F5CE7"/>
    <w:rsid w:val="005F6E64"/>
    <w:rsid w:val="00600194"/>
    <w:rsid w:val="00600CC1"/>
    <w:rsid w:val="0060178B"/>
    <w:rsid w:val="00604469"/>
    <w:rsid w:val="00606AD0"/>
    <w:rsid w:val="0061000C"/>
    <w:rsid w:val="0061100E"/>
    <w:rsid w:val="00611E2D"/>
    <w:rsid w:val="006139D3"/>
    <w:rsid w:val="00615E49"/>
    <w:rsid w:val="006174C5"/>
    <w:rsid w:val="00617C41"/>
    <w:rsid w:val="006229A4"/>
    <w:rsid w:val="00623352"/>
    <w:rsid w:val="00623642"/>
    <w:rsid w:val="00623843"/>
    <w:rsid w:val="00624B44"/>
    <w:rsid w:val="00625239"/>
    <w:rsid w:val="0062657C"/>
    <w:rsid w:val="00627F83"/>
    <w:rsid w:val="0063008B"/>
    <w:rsid w:val="00630F82"/>
    <w:rsid w:val="00631D89"/>
    <w:rsid w:val="00632D23"/>
    <w:rsid w:val="00634923"/>
    <w:rsid w:val="00634D77"/>
    <w:rsid w:val="00635CDA"/>
    <w:rsid w:val="00637CCF"/>
    <w:rsid w:val="0064054D"/>
    <w:rsid w:val="00640DB0"/>
    <w:rsid w:val="0064147C"/>
    <w:rsid w:val="00643C78"/>
    <w:rsid w:val="006458A7"/>
    <w:rsid w:val="00645F9A"/>
    <w:rsid w:val="006472C0"/>
    <w:rsid w:val="00650745"/>
    <w:rsid w:val="0065248A"/>
    <w:rsid w:val="00653BAC"/>
    <w:rsid w:val="00654A16"/>
    <w:rsid w:val="00655332"/>
    <w:rsid w:val="0065579C"/>
    <w:rsid w:val="006576D1"/>
    <w:rsid w:val="00657B57"/>
    <w:rsid w:val="006605E1"/>
    <w:rsid w:val="00661D6A"/>
    <w:rsid w:val="006628F9"/>
    <w:rsid w:val="00663A2C"/>
    <w:rsid w:val="00663CF9"/>
    <w:rsid w:val="006656A6"/>
    <w:rsid w:val="006659BD"/>
    <w:rsid w:val="00666AA1"/>
    <w:rsid w:val="0066763F"/>
    <w:rsid w:val="00670AE4"/>
    <w:rsid w:val="00671ADF"/>
    <w:rsid w:val="006736BF"/>
    <w:rsid w:val="00674235"/>
    <w:rsid w:val="00674737"/>
    <w:rsid w:val="006761A9"/>
    <w:rsid w:val="00677517"/>
    <w:rsid w:val="006776CB"/>
    <w:rsid w:val="0068090E"/>
    <w:rsid w:val="00680C1E"/>
    <w:rsid w:val="0068131C"/>
    <w:rsid w:val="00684394"/>
    <w:rsid w:val="0068464C"/>
    <w:rsid w:val="006849FC"/>
    <w:rsid w:val="00685920"/>
    <w:rsid w:val="0068676F"/>
    <w:rsid w:val="00686919"/>
    <w:rsid w:val="00686DC7"/>
    <w:rsid w:val="0068789A"/>
    <w:rsid w:val="006906A9"/>
    <w:rsid w:val="00690D0B"/>
    <w:rsid w:val="00691605"/>
    <w:rsid w:val="006937F2"/>
    <w:rsid w:val="00693DDA"/>
    <w:rsid w:val="006948AC"/>
    <w:rsid w:val="00695DD9"/>
    <w:rsid w:val="00695F00"/>
    <w:rsid w:val="00696D12"/>
    <w:rsid w:val="006A19FF"/>
    <w:rsid w:val="006A2CD6"/>
    <w:rsid w:val="006A3A3E"/>
    <w:rsid w:val="006A41FE"/>
    <w:rsid w:val="006A6AC2"/>
    <w:rsid w:val="006B05FC"/>
    <w:rsid w:val="006B28AC"/>
    <w:rsid w:val="006B2D98"/>
    <w:rsid w:val="006B3877"/>
    <w:rsid w:val="006B52C4"/>
    <w:rsid w:val="006B6003"/>
    <w:rsid w:val="006C01E2"/>
    <w:rsid w:val="006C1BCE"/>
    <w:rsid w:val="006C4321"/>
    <w:rsid w:val="006C4D78"/>
    <w:rsid w:val="006C5672"/>
    <w:rsid w:val="006C5B0B"/>
    <w:rsid w:val="006C6B4D"/>
    <w:rsid w:val="006C7103"/>
    <w:rsid w:val="006D2018"/>
    <w:rsid w:val="006D20DF"/>
    <w:rsid w:val="006D2A02"/>
    <w:rsid w:val="006D3C82"/>
    <w:rsid w:val="006D414B"/>
    <w:rsid w:val="006D4BA9"/>
    <w:rsid w:val="006D5197"/>
    <w:rsid w:val="006E0568"/>
    <w:rsid w:val="006E296E"/>
    <w:rsid w:val="006E2E89"/>
    <w:rsid w:val="006E50A3"/>
    <w:rsid w:val="006E6775"/>
    <w:rsid w:val="006E74FA"/>
    <w:rsid w:val="006E7650"/>
    <w:rsid w:val="006F00A8"/>
    <w:rsid w:val="006F24EF"/>
    <w:rsid w:val="006F259B"/>
    <w:rsid w:val="006F35F9"/>
    <w:rsid w:val="006F533F"/>
    <w:rsid w:val="006F611E"/>
    <w:rsid w:val="006F78BC"/>
    <w:rsid w:val="006F7990"/>
    <w:rsid w:val="00701F9C"/>
    <w:rsid w:val="00702B75"/>
    <w:rsid w:val="00703F8B"/>
    <w:rsid w:val="00705E4E"/>
    <w:rsid w:val="0070668A"/>
    <w:rsid w:val="00707FE5"/>
    <w:rsid w:val="00710535"/>
    <w:rsid w:val="00713401"/>
    <w:rsid w:val="0071353F"/>
    <w:rsid w:val="00714E61"/>
    <w:rsid w:val="00716869"/>
    <w:rsid w:val="00716C95"/>
    <w:rsid w:val="007172B6"/>
    <w:rsid w:val="007203AD"/>
    <w:rsid w:val="00720FAA"/>
    <w:rsid w:val="00721779"/>
    <w:rsid w:val="00721BF7"/>
    <w:rsid w:val="00721DFC"/>
    <w:rsid w:val="007231EB"/>
    <w:rsid w:val="007232CA"/>
    <w:rsid w:val="00723C72"/>
    <w:rsid w:val="00726CAF"/>
    <w:rsid w:val="00727170"/>
    <w:rsid w:val="00727F87"/>
    <w:rsid w:val="00730811"/>
    <w:rsid w:val="00730910"/>
    <w:rsid w:val="007324C7"/>
    <w:rsid w:val="00734CE0"/>
    <w:rsid w:val="0074207D"/>
    <w:rsid w:val="007436AB"/>
    <w:rsid w:val="00744312"/>
    <w:rsid w:val="007445E3"/>
    <w:rsid w:val="00744690"/>
    <w:rsid w:val="0074554D"/>
    <w:rsid w:val="00745845"/>
    <w:rsid w:val="007520ED"/>
    <w:rsid w:val="00753BC4"/>
    <w:rsid w:val="00754220"/>
    <w:rsid w:val="007558C6"/>
    <w:rsid w:val="00755EF2"/>
    <w:rsid w:val="00756462"/>
    <w:rsid w:val="00756B58"/>
    <w:rsid w:val="007614D9"/>
    <w:rsid w:val="0076241D"/>
    <w:rsid w:val="007639D2"/>
    <w:rsid w:val="00763DA8"/>
    <w:rsid w:val="00764EEF"/>
    <w:rsid w:val="00767AD9"/>
    <w:rsid w:val="00770241"/>
    <w:rsid w:val="007722C3"/>
    <w:rsid w:val="00772354"/>
    <w:rsid w:val="007728AA"/>
    <w:rsid w:val="007758DC"/>
    <w:rsid w:val="00775C40"/>
    <w:rsid w:val="00777003"/>
    <w:rsid w:val="00783839"/>
    <w:rsid w:val="00784533"/>
    <w:rsid w:val="007849DA"/>
    <w:rsid w:val="007858DE"/>
    <w:rsid w:val="007864B4"/>
    <w:rsid w:val="00787209"/>
    <w:rsid w:val="0078788D"/>
    <w:rsid w:val="00790AF8"/>
    <w:rsid w:val="00791120"/>
    <w:rsid w:val="0079243D"/>
    <w:rsid w:val="007929E3"/>
    <w:rsid w:val="0079356C"/>
    <w:rsid w:val="00795299"/>
    <w:rsid w:val="007953C8"/>
    <w:rsid w:val="00796670"/>
    <w:rsid w:val="00796E43"/>
    <w:rsid w:val="007977C7"/>
    <w:rsid w:val="007A0889"/>
    <w:rsid w:val="007A1128"/>
    <w:rsid w:val="007A1416"/>
    <w:rsid w:val="007A214D"/>
    <w:rsid w:val="007A240A"/>
    <w:rsid w:val="007A2FB1"/>
    <w:rsid w:val="007A3078"/>
    <w:rsid w:val="007A33C3"/>
    <w:rsid w:val="007A5CF0"/>
    <w:rsid w:val="007A6686"/>
    <w:rsid w:val="007A75D8"/>
    <w:rsid w:val="007A7FFA"/>
    <w:rsid w:val="007B1F5F"/>
    <w:rsid w:val="007B2D96"/>
    <w:rsid w:val="007B3210"/>
    <w:rsid w:val="007B3E17"/>
    <w:rsid w:val="007B46E3"/>
    <w:rsid w:val="007B47CF"/>
    <w:rsid w:val="007B5CDF"/>
    <w:rsid w:val="007B5E58"/>
    <w:rsid w:val="007B5FFB"/>
    <w:rsid w:val="007B6DED"/>
    <w:rsid w:val="007B719E"/>
    <w:rsid w:val="007C15F0"/>
    <w:rsid w:val="007C20DE"/>
    <w:rsid w:val="007C36EF"/>
    <w:rsid w:val="007C3920"/>
    <w:rsid w:val="007C59F6"/>
    <w:rsid w:val="007C63DF"/>
    <w:rsid w:val="007C679C"/>
    <w:rsid w:val="007C6AE4"/>
    <w:rsid w:val="007C72E1"/>
    <w:rsid w:val="007D0BE7"/>
    <w:rsid w:val="007D16EC"/>
    <w:rsid w:val="007D2D8C"/>
    <w:rsid w:val="007D34BA"/>
    <w:rsid w:val="007D37E7"/>
    <w:rsid w:val="007D3A62"/>
    <w:rsid w:val="007D3A65"/>
    <w:rsid w:val="007D65BA"/>
    <w:rsid w:val="007D7874"/>
    <w:rsid w:val="007E0D32"/>
    <w:rsid w:val="007E11A3"/>
    <w:rsid w:val="007E15E6"/>
    <w:rsid w:val="007E182E"/>
    <w:rsid w:val="007E24D5"/>
    <w:rsid w:val="007E5DC6"/>
    <w:rsid w:val="007E65C8"/>
    <w:rsid w:val="007E760B"/>
    <w:rsid w:val="007F000A"/>
    <w:rsid w:val="007F14A6"/>
    <w:rsid w:val="007F1F83"/>
    <w:rsid w:val="007F21D1"/>
    <w:rsid w:val="007F2945"/>
    <w:rsid w:val="007F2A7C"/>
    <w:rsid w:val="007F44F8"/>
    <w:rsid w:val="007F4BFE"/>
    <w:rsid w:val="007F619A"/>
    <w:rsid w:val="007F6929"/>
    <w:rsid w:val="007F6D16"/>
    <w:rsid w:val="0080019A"/>
    <w:rsid w:val="00801D36"/>
    <w:rsid w:val="00802D65"/>
    <w:rsid w:val="008039CA"/>
    <w:rsid w:val="008043C4"/>
    <w:rsid w:val="00805DD5"/>
    <w:rsid w:val="0080751D"/>
    <w:rsid w:val="00810624"/>
    <w:rsid w:val="00812869"/>
    <w:rsid w:val="0081580F"/>
    <w:rsid w:val="00815A7D"/>
    <w:rsid w:val="00816A2A"/>
    <w:rsid w:val="008178A1"/>
    <w:rsid w:val="00820C0B"/>
    <w:rsid w:val="008214EA"/>
    <w:rsid w:val="0082171B"/>
    <w:rsid w:val="008236BD"/>
    <w:rsid w:val="00823EA0"/>
    <w:rsid w:val="00824901"/>
    <w:rsid w:val="00827E3D"/>
    <w:rsid w:val="00827F83"/>
    <w:rsid w:val="0083018D"/>
    <w:rsid w:val="008325D4"/>
    <w:rsid w:val="008343F0"/>
    <w:rsid w:val="0083477B"/>
    <w:rsid w:val="00834835"/>
    <w:rsid w:val="00834D39"/>
    <w:rsid w:val="008352CF"/>
    <w:rsid w:val="00835856"/>
    <w:rsid w:val="008360F7"/>
    <w:rsid w:val="00836577"/>
    <w:rsid w:val="008372E7"/>
    <w:rsid w:val="00837E21"/>
    <w:rsid w:val="00837F46"/>
    <w:rsid w:val="008407AC"/>
    <w:rsid w:val="00841711"/>
    <w:rsid w:val="00841E91"/>
    <w:rsid w:val="0084292D"/>
    <w:rsid w:val="008442E2"/>
    <w:rsid w:val="00846032"/>
    <w:rsid w:val="008464B9"/>
    <w:rsid w:val="00846868"/>
    <w:rsid w:val="0085093A"/>
    <w:rsid w:val="00850CD0"/>
    <w:rsid w:val="00850D9C"/>
    <w:rsid w:val="00850DB5"/>
    <w:rsid w:val="00851B73"/>
    <w:rsid w:val="00851E79"/>
    <w:rsid w:val="00852581"/>
    <w:rsid w:val="008527D3"/>
    <w:rsid w:val="008541F6"/>
    <w:rsid w:val="008547B2"/>
    <w:rsid w:val="008548FF"/>
    <w:rsid w:val="00855B32"/>
    <w:rsid w:val="00856990"/>
    <w:rsid w:val="008570C7"/>
    <w:rsid w:val="008612B2"/>
    <w:rsid w:val="00861D9D"/>
    <w:rsid w:val="008621B9"/>
    <w:rsid w:val="00862A50"/>
    <w:rsid w:val="00862C5D"/>
    <w:rsid w:val="00863723"/>
    <w:rsid w:val="00863BEC"/>
    <w:rsid w:val="00865AE9"/>
    <w:rsid w:val="00866F25"/>
    <w:rsid w:val="008673C8"/>
    <w:rsid w:val="008700CD"/>
    <w:rsid w:val="008726ED"/>
    <w:rsid w:val="00872EA0"/>
    <w:rsid w:val="00873069"/>
    <w:rsid w:val="0088110F"/>
    <w:rsid w:val="00881792"/>
    <w:rsid w:val="0088201F"/>
    <w:rsid w:val="008821A9"/>
    <w:rsid w:val="0088461B"/>
    <w:rsid w:val="008857FA"/>
    <w:rsid w:val="00885B35"/>
    <w:rsid w:val="00886198"/>
    <w:rsid w:val="00890088"/>
    <w:rsid w:val="008900D6"/>
    <w:rsid w:val="00891B69"/>
    <w:rsid w:val="00893219"/>
    <w:rsid w:val="00893292"/>
    <w:rsid w:val="00893EAD"/>
    <w:rsid w:val="008945B3"/>
    <w:rsid w:val="008956A4"/>
    <w:rsid w:val="00895E22"/>
    <w:rsid w:val="0089637D"/>
    <w:rsid w:val="008A1362"/>
    <w:rsid w:val="008A18AD"/>
    <w:rsid w:val="008A1956"/>
    <w:rsid w:val="008A3251"/>
    <w:rsid w:val="008A55BC"/>
    <w:rsid w:val="008A580E"/>
    <w:rsid w:val="008A7540"/>
    <w:rsid w:val="008B0A9C"/>
    <w:rsid w:val="008B2548"/>
    <w:rsid w:val="008B4120"/>
    <w:rsid w:val="008B465F"/>
    <w:rsid w:val="008B61AD"/>
    <w:rsid w:val="008C17E5"/>
    <w:rsid w:val="008C19DB"/>
    <w:rsid w:val="008C1A60"/>
    <w:rsid w:val="008C1AD7"/>
    <w:rsid w:val="008C2369"/>
    <w:rsid w:val="008C4C80"/>
    <w:rsid w:val="008C5478"/>
    <w:rsid w:val="008C5966"/>
    <w:rsid w:val="008D302B"/>
    <w:rsid w:val="008D45B8"/>
    <w:rsid w:val="008D4BAA"/>
    <w:rsid w:val="008D4CBC"/>
    <w:rsid w:val="008D5C62"/>
    <w:rsid w:val="008E07D8"/>
    <w:rsid w:val="008E33C7"/>
    <w:rsid w:val="008E4550"/>
    <w:rsid w:val="008E4691"/>
    <w:rsid w:val="008E4B38"/>
    <w:rsid w:val="008E5A30"/>
    <w:rsid w:val="008E6005"/>
    <w:rsid w:val="008E6F5C"/>
    <w:rsid w:val="008E7799"/>
    <w:rsid w:val="008F146A"/>
    <w:rsid w:val="008F1ED6"/>
    <w:rsid w:val="008F2131"/>
    <w:rsid w:val="008F240F"/>
    <w:rsid w:val="008F2C01"/>
    <w:rsid w:val="008F2F05"/>
    <w:rsid w:val="008F31FE"/>
    <w:rsid w:val="008F52FA"/>
    <w:rsid w:val="008F6DEB"/>
    <w:rsid w:val="008F76C8"/>
    <w:rsid w:val="00900E3A"/>
    <w:rsid w:val="00901931"/>
    <w:rsid w:val="00901D85"/>
    <w:rsid w:val="00903CA6"/>
    <w:rsid w:val="009061C4"/>
    <w:rsid w:val="00906967"/>
    <w:rsid w:val="00910A1A"/>
    <w:rsid w:val="00911090"/>
    <w:rsid w:val="00911CCC"/>
    <w:rsid w:val="00911EC6"/>
    <w:rsid w:val="00912861"/>
    <w:rsid w:val="00913367"/>
    <w:rsid w:val="0091540F"/>
    <w:rsid w:val="009158E4"/>
    <w:rsid w:val="0091713C"/>
    <w:rsid w:val="0091788D"/>
    <w:rsid w:val="009209E2"/>
    <w:rsid w:val="00920F38"/>
    <w:rsid w:val="009216C1"/>
    <w:rsid w:val="00921B75"/>
    <w:rsid w:val="009232AB"/>
    <w:rsid w:val="00923A94"/>
    <w:rsid w:val="00923B75"/>
    <w:rsid w:val="00924EE8"/>
    <w:rsid w:val="00926DD6"/>
    <w:rsid w:val="0092742A"/>
    <w:rsid w:val="00927627"/>
    <w:rsid w:val="009317F6"/>
    <w:rsid w:val="009341F9"/>
    <w:rsid w:val="00934431"/>
    <w:rsid w:val="00936A6B"/>
    <w:rsid w:val="00937250"/>
    <w:rsid w:val="00941DCA"/>
    <w:rsid w:val="00944014"/>
    <w:rsid w:val="00947841"/>
    <w:rsid w:val="00947DCF"/>
    <w:rsid w:val="00950CC2"/>
    <w:rsid w:val="00951AEB"/>
    <w:rsid w:val="00952118"/>
    <w:rsid w:val="009526CE"/>
    <w:rsid w:val="00952C8C"/>
    <w:rsid w:val="00953960"/>
    <w:rsid w:val="00953F6D"/>
    <w:rsid w:val="009540F9"/>
    <w:rsid w:val="00954379"/>
    <w:rsid w:val="009559EE"/>
    <w:rsid w:val="00960382"/>
    <w:rsid w:val="00960A47"/>
    <w:rsid w:val="0096237F"/>
    <w:rsid w:val="00962CD5"/>
    <w:rsid w:val="00963161"/>
    <w:rsid w:val="009649A1"/>
    <w:rsid w:val="00964C01"/>
    <w:rsid w:val="00966162"/>
    <w:rsid w:val="009703A0"/>
    <w:rsid w:val="00970AE8"/>
    <w:rsid w:val="00974609"/>
    <w:rsid w:val="00974B5D"/>
    <w:rsid w:val="00975504"/>
    <w:rsid w:val="0097712F"/>
    <w:rsid w:val="00981552"/>
    <w:rsid w:val="00983DE0"/>
    <w:rsid w:val="00985273"/>
    <w:rsid w:val="0098591C"/>
    <w:rsid w:val="00986AD3"/>
    <w:rsid w:val="00987030"/>
    <w:rsid w:val="009900CC"/>
    <w:rsid w:val="009902D2"/>
    <w:rsid w:val="00990744"/>
    <w:rsid w:val="00991BD6"/>
    <w:rsid w:val="00993015"/>
    <w:rsid w:val="00994C90"/>
    <w:rsid w:val="00994EFE"/>
    <w:rsid w:val="00996552"/>
    <w:rsid w:val="00997E92"/>
    <w:rsid w:val="009A0252"/>
    <w:rsid w:val="009A240F"/>
    <w:rsid w:val="009A2A8F"/>
    <w:rsid w:val="009A35CF"/>
    <w:rsid w:val="009A37B4"/>
    <w:rsid w:val="009A597B"/>
    <w:rsid w:val="009B0F28"/>
    <w:rsid w:val="009B1EB5"/>
    <w:rsid w:val="009C3875"/>
    <w:rsid w:val="009C42B0"/>
    <w:rsid w:val="009C5CAA"/>
    <w:rsid w:val="009C6613"/>
    <w:rsid w:val="009C6BA1"/>
    <w:rsid w:val="009C71E6"/>
    <w:rsid w:val="009C7275"/>
    <w:rsid w:val="009D0C98"/>
    <w:rsid w:val="009D21FF"/>
    <w:rsid w:val="009D26E6"/>
    <w:rsid w:val="009D2716"/>
    <w:rsid w:val="009D3079"/>
    <w:rsid w:val="009D691A"/>
    <w:rsid w:val="009D6DB0"/>
    <w:rsid w:val="009D75FE"/>
    <w:rsid w:val="009D7989"/>
    <w:rsid w:val="009E2A69"/>
    <w:rsid w:val="009E2DCA"/>
    <w:rsid w:val="009E2FFF"/>
    <w:rsid w:val="009E51DC"/>
    <w:rsid w:val="009E5262"/>
    <w:rsid w:val="009E576F"/>
    <w:rsid w:val="009E5BBD"/>
    <w:rsid w:val="009E6789"/>
    <w:rsid w:val="009E6C24"/>
    <w:rsid w:val="009F0055"/>
    <w:rsid w:val="009F3568"/>
    <w:rsid w:val="009F3625"/>
    <w:rsid w:val="009F4C6B"/>
    <w:rsid w:val="009F4F6B"/>
    <w:rsid w:val="009F511D"/>
    <w:rsid w:val="009F54F7"/>
    <w:rsid w:val="009F5EF5"/>
    <w:rsid w:val="009F5F5B"/>
    <w:rsid w:val="009F60E8"/>
    <w:rsid w:val="009F6E27"/>
    <w:rsid w:val="009F7EDD"/>
    <w:rsid w:val="00A00105"/>
    <w:rsid w:val="00A00BCE"/>
    <w:rsid w:val="00A02BF9"/>
    <w:rsid w:val="00A02C8F"/>
    <w:rsid w:val="00A030B5"/>
    <w:rsid w:val="00A0337E"/>
    <w:rsid w:val="00A046D8"/>
    <w:rsid w:val="00A04E33"/>
    <w:rsid w:val="00A057A3"/>
    <w:rsid w:val="00A06A96"/>
    <w:rsid w:val="00A10446"/>
    <w:rsid w:val="00A117DE"/>
    <w:rsid w:val="00A11E3C"/>
    <w:rsid w:val="00A12603"/>
    <w:rsid w:val="00A12669"/>
    <w:rsid w:val="00A14033"/>
    <w:rsid w:val="00A157C4"/>
    <w:rsid w:val="00A158DB"/>
    <w:rsid w:val="00A166FA"/>
    <w:rsid w:val="00A16E97"/>
    <w:rsid w:val="00A17592"/>
    <w:rsid w:val="00A20191"/>
    <w:rsid w:val="00A23C07"/>
    <w:rsid w:val="00A24D32"/>
    <w:rsid w:val="00A25DE2"/>
    <w:rsid w:val="00A26CAB"/>
    <w:rsid w:val="00A2732E"/>
    <w:rsid w:val="00A30011"/>
    <w:rsid w:val="00A30E11"/>
    <w:rsid w:val="00A3249C"/>
    <w:rsid w:val="00A33065"/>
    <w:rsid w:val="00A35989"/>
    <w:rsid w:val="00A35E43"/>
    <w:rsid w:val="00A41BE0"/>
    <w:rsid w:val="00A4230F"/>
    <w:rsid w:val="00A4388D"/>
    <w:rsid w:val="00A44DC3"/>
    <w:rsid w:val="00A451EF"/>
    <w:rsid w:val="00A45EC0"/>
    <w:rsid w:val="00A47303"/>
    <w:rsid w:val="00A560E4"/>
    <w:rsid w:val="00A60354"/>
    <w:rsid w:val="00A64046"/>
    <w:rsid w:val="00A64ED7"/>
    <w:rsid w:val="00A652B7"/>
    <w:rsid w:val="00A65697"/>
    <w:rsid w:val="00A6712A"/>
    <w:rsid w:val="00A67DF8"/>
    <w:rsid w:val="00A7138E"/>
    <w:rsid w:val="00A726E3"/>
    <w:rsid w:val="00A72AEB"/>
    <w:rsid w:val="00A73662"/>
    <w:rsid w:val="00A74F3C"/>
    <w:rsid w:val="00A750E0"/>
    <w:rsid w:val="00A76B45"/>
    <w:rsid w:val="00A77524"/>
    <w:rsid w:val="00A81D1B"/>
    <w:rsid w:val="00A82B9B"/>
    <w:rsid w:val="00A84416"/>
    <w:rsid w:val="00A87924"/>
    <w:rsid w:val="00A9043A"/>
    <w:rsid w:val="00A912D3"/>
    <w:rsid w:val="00A929B1"/>
    <w:rsid w:val="00A93223"/>
    <w:rsid w:val="00A93F03"/>
    <w:rsid w:val="00A946F8"/>
    <w:rsid w:val="00A948AD"/>
    <w:rsid w:val="00A94C11"/>
    <w:rsid w:val="00A94E75"/>
    <w:rsid w:val="00A954B0"/>
    <w:rsid w:val="00A96E3B"/>
    <w:rsid w:val="00AA0B8B"/>
    <w:rsid w:val="00AA18D1"/>
    <w:rsid w:val="00AA2472"/>
    <w:rsid w:val="00AA5E7F"/>
    <w:rsid w:val="00AA7194"/>
    <w:rsid w:val="00AA7A29"/>
    <w:rsid w:val="00AB0C83"/>
    <w:rsid w:val="00AB5C88"/>
    <w:rsid w:val="00AB7544"/>
    <w:rsid w:val="00AB786C"/>
    <w:rsid w:val="00AB7BC2"/>
    <w:rsid w:val="00AC221B"/>
    <w:rsid w:val="00AC2CCF"/>
    <w:rsid w:val="00AC3C5C"/>
    <w:rsid w:val="00AC677E"/>
    <w:rsid w:val="00AC6ABC"/>
    <w:rsid w:val="00AD16B4"/>
    <w:rsid w:val="00AD25BD"/>
    <w:rsid w:val="00AD3D1A"/>
    <w:rsid w:val="00AD413A"/>
    <w:rsid w:val="00AD4A04"/>
    <w:rsid w:val="00AD7651"/>
    <w:rsid w:val="00AD7682"/>
    <w:rsid w:val="00AE00D1"/>
    <w:rsid w:val="00AE0AC9"/>
    <w:rsid w:val="00AE13D4"/>
    <w:rsid w:val="00AE3FC0"/>
    <w:rsid w:val="00AE40BA"/>
    <w:rsid w:val="00AE6503"/>
    <w:rsid w:val="00AE760B"/>
    <w:rsid w:val="00AF0063"/>
    <w:rsid w:val="00AF2BF5"/>
    <w:rsid w:val="00AF526C"/>
    <w:rsid w:val="00AF73F7"/>
    <w:rsid w:val="00B00EB4"/>
    <w:rsid w:val="00B01246"/>
    <w:rsid w:val="00B01549"/>
    <w:rsid w:val="00B05AD6"/>
    <w:rsid w:val="00B06A4D"/>
    <w:rsid w:val="00B120AC"/>
    <w:rsid w:val="00B13E49"/>
    <w:rsid w:val="00B1498A"/>
    <w:rsid w:val="00B1592E"/>
    <w:rsid w:val="00B1621C"/>
    <w:rsid w:val="00B20C8D"/>
    <w:rsid w:val="00B211CC"/>
    <w:rsid w:val="00B22785"/>
    <w:rsid w:val="00B24584"/>
    <w:rsid w:val="00B24F51"/>
    <w:rsid w:val="00B273DF"/>
    <w:rsid w:val="00B27C8A"/>
    <w:rsid w:val="00B27EF6"/>
    <w:rsid w:val="00B30637"/>
    <w:rsid w:val="00B33F74"/>
    <w:rsid w:val="00B36183"/>
    <w:rsid w:val="00B40D20"/>
    <w:rsid w:val="00B4194E"/>
    <w:rsid w:val="00B41BFD"/>
    <w:rsid w:val="00B41F0B"/>
    <w:rsid w:val="00B439FC"/>
    <w:rsid w:val="00B44D56"/>
    <w:rsid w:val="00B46D1A"/>
    <w:rsid w:val="00B479D4"/>
    <w:rsid w:val="00B50BD9"/>
    <w:rsid w:val="00B50C30"/>
    <w:rsid w:val="00B53009"/>
    <w:rsid w:val="00B54222"/>
    <w:rsid w:val="00B603A2"/>
    <w:rsid w:val="00B6128D"/>
    <w:rsid w:val="00B61322"/>
    <w:rsid w:val="00B6144A"/>
    <w:rsid w:val="00B61461"/>
    <w:rsid w:val="00B62323"/>
    <w:rsid w:val="00B63B50"/>
    <w:rsid w:val="00B63BE5"/>
    <w:rsid w:val="00B64169"/>
    <w:rsid w:val="00B6439C"/>
    <w:rsid w:val="00B65A64"/>
    <w:rsid w:val="00B67BD5"/>
    <w:rsid w:val="00B70AE9"/>
    <w:rsid w:val="00B71297"/>
    <w:rsid w:val="00B713E6"/>
    <w:rsid w:val="00B72086"/>
    <w:rsid w:val="00B72B6E"/>
    <w:rsid w:val="00B73307"/>
    <w:rsid w:val="00B74A7C"/>
    <w:rsid w:val="00B75CE1"/>
    <w:rsid w:val="00B75D31"/>
    <w:rsid w:val="00B811E7"/>
    <w:rsid w:val="00B83269"/>
    <w:rsid w:val="00B86DBE"/>
    <w:rsid w:val="00B91425"/>
    <w:rsid w:val="00B9148A"/>
    <w:rsid w:val="00B9340E"/>
    <w:rsid w:val="00B95620"/>
    <w:rsid w:val="00BA098F"/>
    <w:rsid w:val="00BA2731"/>
    <w:rsid w:val="00BA2DB7"/>
    <w:rsid w:val="00BA4E07"/>
    <w:rsid w:val="00BA554A"/>
    <w:rsid w:val="00BA555A"/>
    <w:rsid w:val="00BA6AD1"/>
    <w:rsid w:val="00BB0AD0"/>
    <w:rsid w:val="00BB0DAA"/>
    <w:rsid w:val="00BB0FCE"/>
    <w:rsid w:val="00BB153A"/>
    <w:rsid w:val="00BB2D9D"/>
    <w:rsid w:val="00BB315A"/>
    <w:rsid w:val="00BB5E11"/>
    <w:rsid w:val="00BB6153"/>
    <w:rsid w:val="00BB68F4"/>
    <w:rsid w:val="00BB7E9E"/>
    <w:rsid w:val="00BB7F1E"/>
    <w:rsid w:val="00BC0356"/>
    <w:rsid w:val="00BC0405"/>
    <w:rsid w:val="00BC0A0F"/>
    <w:rsid w:val="00BC44BB"/>
    <w:rsid w:val="00BC47E2"/>
    <w:rsid w:val="00BC6248"/>
    <w:rsid w:val="00BC7A5D"/>
    <w:rsid w:val="00BD34B4"/>
    <w:rsid w:val="00BD4279"/>
    <w:rsid w:val="00BD690C"/>
    <w:rsid w:val="00BD6A57"/>
    <w:rsid w:val="00BD7728"/>
    <w:rsid w:val="00BD799D"/>
    <w:rsid w:val="00BD7F14"/>
    <w:rsid w:val="00BE5377"/>
    <w:rsid w:val="00BE58CF"/>
    <w:rsid w:val="00BE6FC5"/>
    <w:rsid w:val="00BE739A"/>
    <w:rsid w:val="00BF210F"/>
    <w:rsid w:val="00BF3134"/>
    <w:rsid w:val="00BF51CE"/>
    <w:rsid w:val="00BF59B5"/>
    <w:rsid w:val="00BF77FD"/>
    <w:rsid w:val="00BF7E61"/>
    <w:rsid w:val="00C0133B"/>
    <w:rsid w:val="00C0201A"/>
    <w:rsid w:val="00C0313F"/>
    <w:rsid w:val="00C05A24"/>
    <w:rsid w:val="00C05A79"/>
    <w:rsid w:val="00C05CFE"/>
    <w:rsid w:val="00C079B5"/>
    <w:rsid w:val="00C10827"/>
    <w:rsid w:val="00C131E2"/>
    <w:rsid w:val="00C136FE"/>
    <w:rsid w:val="00C15BAB"/>
    <w:rsid w:val="00C15D7E"/>
    <w:rsid w:val="00C15EB4"/>
    <w:rsid w:val="00C1712A"/>
    <w:rsid w:val="00C2038B"/>
    <w:rsid w:val="00C22948"/>
    <w:rsid w:val="00C22FFE"/>
    <w:rsid w:val="00C24CEE"/>
    <w:rsid w:val="00C24FA4"/>
    <w:rsid w:val="00C25032"/>
    <w:rsid w:val="00C26544"/>
    <w:rsid w:val="00C309CC"/>
    <w:rsid w:val="00C32BE8"/>
    <w:rsid w:val="00C34F85"/>
    <w:rsid w:val="00C35C47"/>
    <w:rsid w:val="00C36A40"/>
    <w:rsid w:val="00C37F08"/>
    <w:rsid w:val="00C42836"/>
    <w:rsid w:val="00C43907"/>
    <w:rsid w:val="00C456E8"/>
    <w:rsid w:val="00C46EB0"/>
    <w:rsid w:val="00C52220"/>
    <w:rsid w:val="00C52AC9"/>
    <w:rsid w:val="00C540BA"/>
    <w:rsid w:val="00C5538D"/>
    <w:rsid w:val="00C55A4D"/>
    <w:rsid w:val="00C57296"/>
    <w:rsid w:val="00C573AC"/>
    <w:rsid w:val="00C57FC3"/>
    <w:rsid w:val="00C57FCC"/>
    <w:rsid w:val="00C6018E"/>
    <w:rsid w:val="00C64A97"/>
    <w:rsid w:val="00C67836"/>
    <w:rsid w:val="00C67A6E"/>
    <w:rsid w:val="00C67C2D"/>
    <w:rsid w:val="00C67F1C"/>
    <w:rsid w:val="00C70171"/>
    <w:rsid w:val="00C701D6"/>
    <w:rsid w:val="00C7078B"/>
    <w:rsid w:val="00C7078D"/>
    <w:rsid w:val="00C70F04"/>
    <w:rsid w:val="00C71A00"/>
    <w:rsid w:val="00C71AAF"/>
    <w:rsid w:val="00C71D36"/>
    <w:rsid w:val="00C71E95"/>
    <w:rsid w:val="00C71F6C"/>
    <w:rsid w:val="00C720B7"/>
    <w:rsid w:val="00C749E7"/>
    <w:rsid w:val="00C74B21"/>
    <w:rsid w:val="00C7526E"/>
    <w:rsid w:val="00C77B03"/>
    <w:rsid w:val="00C77B68"/>
    <w:rsid w:val="00C80F29"/>
    <w:rsid w:val="00C8181C"/>
    <w:rsid w:val="00C81C23"/>
    <w:rsid w:val="00C849DD"/>
    <w:rsid w:val="00C84A0B"/>
    <w:rsid w:val="00C85CD4"/>
    <w:rsid w:val="00C8711F"/>
    <w:rsid w:val="00C91B46"/>
    <w:rsid w:val="00C94BC8"/>
    <w:rsid w:val="00C97BC9"/>
    <w:rsid w:val="00CA2363"/>
    <w:rsid w:val="00CA2BF3"/>
    <w:rsid w:val="00CA2D9E"/>
    <w:rsid w:val="00CA31E4"/>
    <w:rsid w:val="00CA3507"/>
    <w:rsid w:val="00CA3C2E"/>
    <w:rsid w:val="00CA497A"/>
    <w:rsid w:val="00CB01F1"/>
    <w:rsid w:val="00CB0BFD"/>
    <w:rsid w:val="00CB0D45"/>
    <w:rsid w:val="00CB103B"/>
    <w:rsid w:val="00CB296E"/>
    <w:rsid w:val="00CC08D2"/>
    <w:rsid w:val="00CC2692"/>
    <w:rsid w:val="00CC4BB2"/>
    <w:rsid w:val="00CC55A8"/>
    <w:rsid w:val="00CC5FA1"/>
    <w:rsid w:val="00CC775D"/>
    <w:rsid w:val="00CD12BD"/>
    <w:rsid w:val="00CD23C0"/>
    <w:rsid w:val="00CD2578"/>
    <w:rsid w:val="00CD3300"/>
    <w:rsid w:val="00CD3997"/>
    <w:rsid w:val="00CD3F3D"/>
    <w:rsid w:val="00CD4E10"/>
    <w:rsid w:val="00CD506A"/>
    <w:rsid w:val="00CD52AE"/>
    <w:rsid w:val="00CD63C1"/>
    <w:rsid w:val="00CE0E67"/>
    <w:rsid w:val="00CE34A7"/>
    <w:rsid w:val="00CE4E91"/>
    <w:rsid w:val="00CE61E6"/>
    <w:rsid w:val="00CE6DCE"/>
    <w:rsid w:val="00CE6DDD"/>
    <w:rsid w:val="00CE79A3"/>
    <w:rsid w:val="00CE7E37"/>
    <w:rsid w:val="00CF028D"/>
    <w:rsid w:val="00CF04FD"/>
    <w:rsid w:val="00CF108F"/>
    <w:rsid w:val="00CF226E"/>
    <w:rsid w:val="00CF34D0"/>
    <w:rsid w:val="00CF3735"/>
    <w:rsid w:val="00CF3A1D"/>
    <w:rsid w:val="00CF7E87"/>
    <w:rsid w:val="00D00001"/>
    <w:rsid w:val="00D00CA6"/>
    <w:rsid w:val="00D032C4"/>
    <w:rsid w:val="00D04F28"/>
    <w:rsid w:val="00D0577F"/>
    <w:rsid w:val="00D059E9"/>
    <w:rsid w:val="00D05A27"/>
    <w:rsid w:val="00D06F5C"/>
    <w:rsid w:val="00D13DCA"/>
    <w:rsid w:val="00D14059"/>
    <w:rsid w:val="00D14B5F"/>
    <w:rsid w:val="00D1545B"/>
    <w:rsid w:val="00D20DC0"/>
    <w:rsid w:val="00D21530"/>
    <w:rsid w:val="00D218A1"/>
    <w:rsid w:val="00D2199A"/>
    <w:rsid w:val="00D23785"/>
    <w:rsid w:val="00D27026"/>
    <w:rsid w:val="00D3067E"/>
    <w:rsid w:val="00D312D8"/>
    <w:rsid w:val="00D32107"/>
    <w:rsid w:val="00D33AB3"/>
    <w:rsid w:val="00D343B5"/>
    <w:rsid w:val="00D34DDF"/>
    <w:rsid w:val="00D3510D"/>
    <w:rsid w:val="00D37AFC"/>
    <w:rsid w:val="00D37C11"/>
    <w:rsid w:val="00D37EED"/>
    <w:rsid w:val="00D43234"/>
    <w:rsid w:val="00D43E36"/>
    <w:rsid w:val="00D4477E"/>
    <w:rsid w:val="00D449CA"/>
    <w:rsid w:val="00D44C8A"/>
    <w:rsid w:val="00D45917"/>
    <w:rsid w:val="00D4635F"/>
    <w:rsid w:val="00D46966"/>
    <w:rsid w:val="00D472C3"/>
    <w:rsid w:val="00D4760D"/>
    <w:rsid w:val="00D47E0A"/>
    <w:rsid w:val="00D50A00"/>
    <w:rsid w:val="00D528AC"/>
    <w:rsid w:val="00D52B05"/>
    <w:rsid w:val="00D52FFA"/>
    <w:rsid w:val="00D546BD"/>
    <w:rsid w:val="00D55E32"/>
    <w:rsid w:val="00D56D6A"/>
    <w:rsid w:val="00D6090F"/>
    <w:rsid w:val="00D616E6"/>
    <w:rsid w:val="00D61D32"/>
    <w:rsid w:val="00D62A9B"/>
    <w:rsid w:val="00D62FC0"/>
    <w:rsid w:val="00D6479D"/>
    <w:rsid w:val="00D66499"/>
    <w:rsid w:val="00D72E88"/>
    <w:rsid w:val="00D76CE7"/>
    <w:rsid w:val="00D77180"/>
    <w:rsid w:val="00D81190"/>
    <w:rsid w:val="00D818D6"/>
    <w:rsid w:val="00D8323A"/>
    <w:rsid w:val="00D8463A"/>
    <w:rsid w:val="00D86581"/>
    <w:rsid w:val="00D872DC"/>
    <w:rsid w:val="00D8752F"/>
    <w:rsid w:val="00D921DE"/>
    <w:rsid w:val="00D97E23"/>
    <w:rsid w:val="00DA0573"/>
    <w:rsid w:val="00DA0DA0"/>
    <w:rsid w:val="00DA16C5"/>
    <w:rsid w:val="00DA1964"/>
    <w:rsid w:val="00DA1DBE"/>
    <w:rsid w:val="00DA23EC"/>
    <w:rsid w:val="00DA2C7A"/>
    <w:rsid w:val="00DA40CB"/>
    <w:rsid w:val="00DA46CA"/>
    <w:rsid w:val="00DA598E"/>
    <w:rsid w:val="00DA78AD"/>
    <w:rsid w:val="00DB018B"/>
    <w:rsid w:val="00DB1B09"/>
    <w:rsid w:val="00DB2041"/>
    <w:rsid w:val="00DB222B"/>
    <w:rsid w:val="00DB4445"/>
    <w:rsid w:val="00DB4FC4"/>
    <w:rsid w:val="00DB7308"/>
    <w:rsid w:val="00DC0973"/>
    <w:rsid w:val="00DC1324"/>
    <w:rsid w:val="00DC315F"/>
    <w:rsid w:val="00DC5FCF"/>
    <w:rsid w:val="00DC6821"/>
    <w:rsid w:val="00DC6A9C"/>
    <w:rsid w:val="00DC7F3D"/>
    <w:rsid w:val="00DD02B1"/>
    <w:rsid w:val="00DD2E05"/>
    <w:rsid w:val="00DD350A"/>
    <w:rsid w:val="00DD6077"/>
    <w:rsid w:val="00DD6161"/>
    <w:rsid w:val="00DE0704"/>
    <w:rsid w:val="00DE34EB"/>
    <w:rsid w:val="00DE3940"/>
    <w:rsid w:val="00DE3AFB"/>
    <w:rsid w:val="00DE4799"/>
    <w:rsid w:val="00DE48D9"/>
    <w:rsid w:val="00DE5665"/>
    <w:rsid w:val="00DE7852"/>
    <w:rsid w:val="00DF0D29"/>
    <w:rsid w:val="00DF0D5E"/>
    <w:rsid w:val="00DF126C"/>
    <w:rsid w:val="00DF2542"/>
    <w:rsid w:val="00DF49E8"/>
    <w:rsid w:val="00DF4E8A"/>
    <w:rsid w:val="00DF6156"/>
    <w:rsid w:val="00DF6256"/>
    <w:rsid w:val="00E005FF"/>
    <w:rsid w:val="00E06FDB"/>
    <w:rsid w:val="00E07864"/>
    <w:rsid w:val="00E13A26"/>
    <w:rsid w:val="00E177DB"/>
    <w:rsid w:val="00E17F3F"/>
    <w:rsid w:val="00E20D71"/>
    <w:rsid w:val="00E21ACC"/>
    <w:rsid w:val="00E22E5A"/>
    <w:rsid w:val="00E25D56"/>
    <w:rsid w:val="00E26389"/>
    <w:rsid w:val="00E26454"/>
    <w:rsid w:val="00E2794F"/>
    <w:rsid w:val="00E27E00"/>
    <w:rsid w:val="00E3113A"/>
    <w:rsid w:val="00E313DE"/>
    <w:rsid w:val="00E32653"/>
    <w:rsid w:val="00E32732"/>
    <w:rsid w:val="00E328BD"/>
    <w:rsid w:val="00E33BA6"/>
    <w:rsid w:val="00E349F7"/>
    <w:rsid w:val="00E34AE9"/>
    <w:rsid w:val="00E34C96"/>
    <w:rsid w:val="00E36316"/>
    <w:rsid w:val="00E364D9"/>
    <w:rsid w:val="00E37113"/>
    <w:rsid w:val="00E371E9"/>
    <w:rsid w:val="00E4203D"/>
    <w:rsid w:val="00E42640"/>
    <w:rsid w:val="00E44A1D"/>
    <w:rsid w:val="00E44BE1"/>
    <w:rsid w:val="00E44F45"/>
    <w:rsid w:val="00E4511F"/>
    <w:rsid w:val="00E4551C"/>
    <w:rsid w:val="00E4693E"/>
    <w:rsid w:val="00E51EC1"/>
    <w:rsid w:val="00E51EC5"/>
    <w:rsid w:val="00E52169"/>
    <w:rsid w:val="00E5443A"/>
    <w:rsid w:val="00E54497"/>
    <w:rsid w:val="00E5497D"/>
    <w:rsid w:val="00E54E52"/>
    <w:rsid w:val="00E554CB"/>
    <w:rsid w:val="00E5583B"/>
    <w:rsid w:val="00E55F81"/>
    <w:rsid w:val="00E57725"/>
    <w:rsid w:val="00E60593"/>
    <w:rsid w:val="00E60858"/>
    <w:rsid w:val="00E62116"/>
    <w:rsid w:val="00E63B8A"/>
    <w:rsid w:val="00E63B9A"/>
    <w:rsid w:val="00E64092"/>
    <w:rsid w:val="00E6431D"/>
    <w:rsid w:val="00E645AF"/>
    <w:rsid w:val="00E66B3F"/>
    <w:rsid w:val="00E66FC4"/>
    <w:rsid w:val="00E67308"/>
    <w:rsid w:val="00E70D14"/>
    <w:rsid w:val="00E71013"/>
    <w:rsid w:val="00E711F0"/>
    <w:rsid w:val="00E73128"/>
    <w:rsid w:val="00E76272"/>
    <w:rsid w:val="00E77826"/>
    <w:rsid w:val="00E80FBE"/>
    <w:rsid w:val="00E80FD2"/>
    <w:rsid w:val="00E81A90"/>
    <w:rsid w:val="00E8211C"/>
    <w:rsid w:val="00E83695"/>
    <w:rsid w:val="00E84162"/>
    <w:rsid w:val="00E863A8"/>
    <w:rsid w:val="00E87498"/>
    <w:rsid w:val="00E875DD"/>
    <w:rsid w:val="00E91193"/>
    <w:rsid w:val="00E91B77"/>
    <w:rsid w:val="00E93A55"/>
    <w:rsid w:val="00E946EB"/>
    <w:rsid w:val="00E94D28"/>
    <w:rsid w:val="00E95C6D"/>
    <w:rsid w:val="00E9682C"/>
    <w:rsid w:val="00E96BB9"/>
    <w:rsid w:val="00EA0C74"/>
    <w:rsid w:val="00EA27FC"/>
    <w:rsid w:val="00EA2B67"/>
    <w:rsid w:val="00EA2C16"/>
    <w:rsid w:val="00EA35F8"/>
    <w:rsid w:val="00EB0190"/>
    <w:rsid w:val="00EB0386"/>
    <w:rsid w:val="00EB0EB4"/>
    <w:rsid w:val="00EB3325"/>
    <w:rsid w:val="00EB546E"/>
    <w:rsid w:val="00EB5B66"/>
    <w:rsid w:val="00EB671A"/>
    <w:rsid w:val="00EB6FCD"/>
    <w:rsid w:val="00EB7502"/>
    <w:rsid w:val="00EC0A44"/>
    <w:rsid w:val="00EC0CB6"/>
    <w:rsid w:val="00EC3AD1"/>
    <w:rsid w:val="00EC4801"/>
    <w:rsid w:val="00EC4A14"/>
    <w:rsid w:val="00EC5240"/>
    <w:rsid w:val="00EC6293"/>
    <w:rsid w:val="00EC63F0"/>
    <w:rsid w:val="00EC7A21"/>
    <w:rsid w:val="00ED02CD"/>
    <w:rsid w:val="00ED2274"/>
    <w:rsid w:val="00ED317A"/>
    <w:rsid w:val="00ED32FF"/>
    <w:rsid w:val="00ED33AD"/>
    <w:rsid w:val="00ED4837"/>
    <w:rsid w:val="00ED6086"/>
    <w:rsid w:val="00ED6A11"/>
    <w:rsid w:val="00ED789A"/>
    <w:rsid w:val="00EE3004"/>
    <w:rsid w:val="00EE33E6"/>
    <w:rsid w:val="00EE396A"/>
    <w:rsid w:val="00EE6EBD"/>
    <w:rsid w:val="00EE6FD4"/>
    <w:rsid w:val="00EE7E08"/>
    <w:rsid w:val="00EF0A98"/>
    <w:rsid w:val="00EF0CA0"/>
    <w:rsid w:val="00EF1C70"/>
    <w:rsid w:val="00EF2C44"/>
    <w:rsid w:val="00EF4B9A"/>
    <w:rsid w:val="00EF781F"/>
    <w:rsid w:val="00F048B8"/>
    <w:rsid w:val="00F04C7B"/>
    <w:rsid w:val="00F05163"/>
    <w:rsid w:val="00F069EE"/>
    <w:rsid w:val="00F12D69"/>
    <w:rsid w:val="00F13F9E"/>
    <w:rsid w:val="00F146BB"/>
    <w:rsid w:val="00F152F1"/>
    <w:rsid w:val="00F15644"/>
    <w:rsid w:val="00F16F1E"/>
    <w:rsid w:val="00F178C1"/>
    <w:rsid w:val="00F179C0"/>
    <w:rsid w:val="00F20ABF"/>
    <w:rsid w:val="00F230A6"/>
    <w:rsid w:val="00F23846"/>
    <w:rsid w:val="00F25DE9"/>
    <w:rsid w:val="00F2605F"/>
    <w:rsid w:val="00F26A7C"/>
    <w:rsid w:val="00F27058"/>
    <w:rsid w:val="00F31351"/>
    <w:rsid w:val="00F32736"/>
    <w:rsid w:val="00F3294F"/>
    <w:rsid w:val="00F34335"/>
    <w:rsid w:val="00F34B3F"/>
    <w:rsid w:val="00F40194"/>
    <w:rsid w:val="00F416FC"/>
    <w:rsid w:val="00F435E5"/>
    <w:rsid w:val="00F451D8"/>
    <w:rsid w:val="00F50C04"/>
    <w:rsid w:val="00F53004"/>
    <w:rsid w:val="00F571C4"/>
    <w:rsid w:val="00F6027A"/>
    <w:rsid w:val="00F6230D"/>
    <w:rsid w:val="00F63013"/>
    <w:rsid w:val="00F64593"/>
    <w:rsid w:val="00F64896"/>
    <w:rsid w:val="00F67325"/>
    <w:rsid w:val="00F67B82"/>
    <w:rsid w:val="00F67DC7"/>
    <w:rsid w:val="00F700A2"/>
    <w:rsid w:val="00F728BC"/>
    <w:rsid w:val="00F7374C"/>
    <w:rsid w:val="00F749A1"/>
    <w:rsid w:val="00F74ED2"/>
    <w:rsid w:val="00F81473"/>
    <w:rsid w:val="00F81695"/>
    <w:rsid w:val="00F8245A"/>
    <w:rsid w:val="00F83B34"/>
    <w:rsid w:val="00F8538D"/>
    <w:rsid w:val="00F85D34"/>
    <w:rsid w:val="00F86656"/>
    <w:rsid w:val="00F86E94"/>
    <w:rsid w:val="00F87C22"/>
    <w:rsid w:val="00F87D08"/>
    <w:rsid w:val="00F87F6C"/>
    <w:rsid w:val="00F87FA7"/>
    <w:rsid w:val="00F901F3"/>
    <w:rsid w:val="00F90272"/>
    <w:rsid w:val="00F9050B"/>
    <w:rsid w:val="00F94D11"/>
    <w:rsid w:val="00F95A9A"/>
    <w:rsid w:val="00F96485"/>
    <w:rsid w:val="00F971C0"/>
    <w:rsid w:val="00F97ADA"/>
    <w:rsid w:val="00F97E18"/>
    <w:rsid w:val="00FA09A8"/>
    <w:rsid w:val="00FA09DE"/>
    <w:rsid w:val="00FA26A2"/>
    <w:rsid w:val="00FA5BA9"/>
    <w:rsid w:val="00FA6E4B"/>
    <w:rsid w:val="00FA7998"/>
    <w:rsid w:val="00FA799D"/>
    <w:rsid w:val="00FA7BFA"/>
    <w:rsid w:val="00FB20D7"/>
    <w:rsid w:val="00FB281A"/>
    <w:rsid w:val="00FB5C55"/>
    <w:rsid w:val="00FB63B7"/>
    <w:rsid w:val="00FB727B"/>
    <w:rsid w:val="00FB7841"/>
    <w:rsid w:val="00FB7ADC"/>
    <w:rsid w:val="00FC00D4"/>
    <w:rsid w:val="00FC350C"/>
    <w:rsid w:val="00FC390E"/>
    <w:rsid w:val="00FC4292"/>
    <w:rsid w:val="00FC58B5"/>
    <w:rsid w:val="00FC7523"/>
    <w:rsid w:val="00FC7AA9"/>
    <w:rsid w:val="00FD5AE3"/>
    <w:rsid w:val="00FD62AA"/>
    <w:rsid w:val="00FD6DA3"/>
    <w:rsid w:val="00FE0159"/>
    <w:rsid w:val="00FE0A43"/>
    <w:rsid w:val="00FE11A2"/>
    <w:rsid w:val="00FE1576"/>
    <w:rsid w:val="00FE1CE0"/>
    <w:rsid w:val="00FE516D"/>
    <w:rsid w:val="00FE5E8A"/>
    <w:rsid w:val="00FE64DD"/>
    <w:rsid w:val="00FE6F0A"/>
    <w:rsid w:val="00FF02C4"/>
    <w:rsid w:val="00FF13E4"/>
    <w:rsid w:val="00FF5293"/>
    <w:rsid w:val="00FF5E67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1517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215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80" w:themeColor="text1"/>
        <w:left w:val="single" w:sz="8" w:space="0" w:color="000080" w:themeColor="text1"/>
        <w:bottom w:val="single" w:sz="8" w:space="0" w:color="000080" w:themeColor="text1"/>
        <w:right w:val="single" w:sz="8" w:space="0" w:color="00008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8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80" w:themeColor="text1"/>
          <w:left w:val="single" w:sz="8" w:space="0" w:color="000080" w:themeColor="text1"/>
          <w:bottom w:val="single" w:sz="8" w:space="0" w:color="000080" w:themeColor="text1"/>
          <w:right w:val="single" w:sz="8" w:space="0" w:color="00008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80" w:themeColor="text1"/>
          <w:left w:val="single" w:sz="8" w:space="0" w:color="000080" w:themeColor="text1"/>
          <w:bottom w:val="single" w:sz="8" w:space="0" w:color="000080" w:themeColor="text1"/>
          <w:right w:val="single" w:sz="8" w:space="0" w:color="000080" w:themeColor="text1"/>
        </w:tcBorders>
      </w:tcPr>
    </w:tblStylePr>
    <w:tblStylePr w:type="band1Horz">
      <w:tblPr/>
      <w:tcPr>
        <w:tcBorders>
          <w:top w:val="single" w:sz="8" w:space="0" w:color="000080" w:themeColor="text1"/>
          <w:left w:val="single" w:sz="8" w:space="0" w:color="000080" w:themeColor="text1"/>
          <w:bottom w:val="single" w:sz="8" w:space="0" w:color="000080" w:themeColor="text1"/>
          <w:right w:val="single" w:sz="8" w:space="0" w:color="00008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E4E91"/>
    <w:pPr>
      <w:spacing w:after="0" w:line="240" w:lineRule="auto"/>
    </w:pPr>
    <w:rPr>
      <w:rFonts w:asciiTheme="majorHAnsi" w:eastAsiaTheme="majorEastAsia" w:hAnsiTheme="majorHAnsi" w:cstheme="majorBidi"/>
      <w:color w:val="000080" w:themeColor="text1"/>
    </w:rPr>
    <w:tblPr>
      <w:tblStyleRowBandSize w:val="1"/>
      <w:tblStyleColBandSize w:val="1"/>
      <w:tblInd w:w="0" w:type="dxa"/>
      <w:tblBorders>
        <w:top w:val="single" w:sz="8" w:space="0" w:color="000080" w:themeColor="text1"/>
        <w:left w:val="single" w:sz="8" w:space="0" w:color="000080" w:themeColor="text1"/>
        <w:bottom w:val="single" w:sz="8" w:space="0" w:color="000080" w:themeColor="text1"/>
        <w:right w:val="single" w:sz="8" w:space="0" w:color="00008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8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8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8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8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A0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A0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">
    <w:name w:val="Medium Grid 3"/>
    <w:basedOn w:val="TableNormal"/>
    <w:uiPriority w:val="69"/>
    <w:rsid w:val="00CE4E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0A0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8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8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8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8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40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40FF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7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60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7FA7"/>
    <w:pPr>
      <w:ind w:left="720"/>
      <w:contextualSpacing/>
    </w:pPr>
  </w:style>
  <w:style w:type="paragraph" w:styleId="Revision">
    <w:name w:val="Revision"/>
    <w:hidden/>
    <w:uiPriority w:val="99"/>
    <w:semiHidden/>
    <w:rsid w:val="003653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1517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215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80" w:themeColor="text1"/>
        <w:left w:val="single" w:sz="8" w:space="0" w:color="000080" w:themeColor="text1"/>
        <w:bottom w:val="single" w:sz="8" w:space="0" w:color="000080" w:themeColor="text1"/>
        <w:right w:val="single" w:sz="8" w:space="0" w:color="00008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8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80" w:themeColor="text1"/>
          <w:left w:val="single" w:sz="8" w:space="0" w:color="000080" w:themeColor="text1"/>
          <w:bottom w:val="single" w:sz="8" w:space="0" w:color="000080" w:themeColor="text1"/>
          <w:right w:val="single" w:sz="8" w:space="0" w:color="00008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80" w:themeColor="text1"/>
          <w:left w:val="single" w:sz="8" w:space="0" w:color="000080" w:themeColor="text1"/>
          <w:bottom w:val="single" w:sz="8" w:space="0" w:color="000080" w:themeColor="text1"/>
          <w:right w:val="single" w:sz="8" w:space="0" w:color="000080" w:themeColor="text1"/>
        </w:tcBorders>
      </w:tcPr>
    </w:tblStylePr>
    <w:tblStylePr w:type="band1Horz">
      <w:tblPr/>
      <w:tcPr>
        <w:tcBorders>
          <w:top w:val="single" w:sz="8" w:space="0" w:color="000080" w:themeColor="text1"/>
          <w:left w:val="single" w:sz="8" w:space="0" w:color="000080" w:themeColor="text1"/>
          <w:bottom w:val="single" w:sz="8" w:space="0" w:color="000080" w:themeColor="text1"/>
          <w:right w:val="single" w:sz="8" w:space="0" w:color="00008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E4E91"/>
    <w:pPr>
      <w:spacing w:after="0" w:line="240" w:lineRule="auto"/>
    </w:pPr>
    <w:rPr>
      <w:rFonts w:asciiTheme="majorHAnsi" w:eastAsiaTheme="majorEastAsia" w:hAnsiTheme="majorHAnsi" w:cstheme="majorBidi"/>
      <w:color w:val="000080" w:themeColor="text1"/>
    </w:rPr>
    <w:tblPr>
      <w:tblStyleRowBandSize w:val="1"/>
      <w:tblStyleColBandSize w:val="1"/>
      <w:tblInd w:w="0" w:type="dxa"/>
      <w:tblBorders>
        <w:top w:val="single" w:sz="8" w:space="0" w:color="000080" w:themeColor="text1"/>
        <w:left w:val="single" w:sz="8" w:space="0" w:color="000080" w:themeColor="text1"/>
        <w:bottom w:val="single" w:sz="8" w:space="0" w:color="000080" w:themeColor="text1"/>
        <w:right w:val="single" w:sz="8" w:space="0" w:color="00008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8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8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8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8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A0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A0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">
    <w:name w:val="Medium Grid 3"/>
    <w:basedOn w:val="TableNormal"/>
    <w:uiPriority w:val="69"/>
    <w:rsid w:val="00CE4E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0A0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8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8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8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8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40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40FF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7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60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7FA7"/>
    <w:pPr>
      <w:ind w:left="720"/>
      <w:contextualSpacing/>
    </w:pPr>
  </w:style>
  <w:style w:type="paragraph" w:styleId="Revision">
    <w:name w:val="Revision"/>
    <w:hidden/>
    <w:uiPriority w:val="99"/>
    <w:semiHidden/>
    <w:rsid w:val="00365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PHELPS, APRIL S</dc:creator>
  <cp:lastModifiedBy>Williamson, Jaime</cp:lastModifiedBy>
  <cp:revision>3</cp:revision>
  <cp:lastPrinted>2011-05-23T15:04:00Z</cp:lastPrinted>
  <dcterms:created xsi:type="dcterms:W3CDTF">2014-04-04T20:03:00Z</dcterms:created>
  <dcterms:modified xsi:type="dcterms:W3CDTF">2014-04-09T23:07:00Z</dcterms:modified>
</cp:coreProperties>
</file>