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939" w:rsidRDefault="008637EE" w:rsidP="007F3887">
      <w:pPr>
        <w:pStyle w:val="CoverTitle24pt"/>
      </w:pPr>
      <w:r>
        <w:rPr>
          <w:noProof/>
        </w:rPr>
        <w:pict>
          <v:group id="_x0000_s1026" style="position:absolute;left:0;text-align:left;margin-left:189.45pt;margin-top:-10.6pt;width:126pt;height:81pt;z-index:251657728" coordorigin="1800,1180" coordsize="3240,2118">
            <v:group id="_x0000_s1027" editas="canvas" style="position:absolute;left:2800;top:1180;width:2240;height:2118" coordorigin="1136,528" coordsize="2048,19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136;top:528;width:2048;height:1936" o:preferrelative="f">
                <v:fill o:detectmouseclick="t"/>
                <v:path o:extrusionok="t" o:connecttype="none"/>
                <o:lock v:ext="edit" text="t"/>
              </v:shape>
              <v:shape id="_x0000_s1029" style="position:absolute;left:1516;top:1950;width:392;height:380" coordsize="392,380" path="m364,104r,l362,106r-4,l352,106r,l354,86r,-20l354,58,352,48r-4,-8l342,32r,l334,26r-8,-4l306,18,208,16r-2,6l166,164r,2l166,166r32,l212,166r16,-2l242,162r12,-6l266,148r10,-12l286,112r12,l298,114,258,256r,l252,256r-6,-2l246,254r2,-14l250,224r,-16l246,202r-4,-8l242,194r-8,-6l224,186r-10,-4l202,182r-20,l160,182,110,362r,2l110,364r56,2l196,364r28,-2l238,358r12,-4l262,350r12,-8l284,334r10,-10l302,312r6,-14l308,298r8,-18l322,262r,l328,262r10,l304,380r-20,l,380r,l2,374r2,-8l4,366r6,l16,364r16,2l38,364r6,-2l48,358r2,-8l140,26r,l140,20r-2,-2l136,16r,l126,16r-10,l106,16r-10,l100,2r,l244,,392,2,364,104r,xe" fillcolor="black" stroked="f">
                <v:path arrowok="t"/>
              </v:shape>
              <v:shape id="_x0000_s1030" style="position:absolute;left:2160;top:1990;width:146;height:344" coordsize="146,344" path="m130,r,l118,48,104,94r42,2l146,96r-2,10l142,108r-4,2l100,110r,l72,208,46,306r,l44,314r4,8l48,322r8,4l64,324r16,-6l80,318r12,-8l102,300r,l108,304r2,2l112,308r,l94,324r-10,8l74,336r-10,4l54,344r-12,l30,342r,l22,340r-6,-4l8,330,4,324r,l,310,,298,,288,2,276r8,-24l16,230,46,122r,l46,118r-2,-2l40,112r,l24,110r-16,l8,110r,-6l10,96r42,l52,96,64,54,76,12r,l104,8,118,4,130,r,xe" fillcolor="black" stroked="f">
                <v:path arrowok="t"/>
              </v:shape>
              <v:shape id="_x0000_s1031" style="position:absolute;left:1870;top:2078;width:258;height:256" coordsize="258,256" path="m250,24r,l252,34r2,10l252,64r-10,38l206,216r,l206,226r,4l208,234r,l210,236r2,2l220,238r,l228,234r8,-8l248,212r10,6l258,218r-10,14l234,244r-14,8l206,256r,l188,256r-6,-2l174,250r,l166,240r-6,-14l158,214r2,-14l164,186r4,-14l176,144r,l184,118,194,92r8,-26l208,38r,l208,28r,-4l204,20r,l200,16r-6,l184,16r-12,6l162,26r,l150,34,138,44,126,56,116,68r-8,12l100,92,88,120,50,252r,l26,252,,252,62,30r,l62,28,60,26,56,22r-32,l24,22r2,-6l30,8r88,l118,10r,l112,32r-4,20l108,52,120,40,134,28,148,18,164,8,180,2,196,r18,l232,4r,l238,8r4,6l250,24r,xe" fillcolor="black" stroked="f">
                <v:path arrowok="t"/>
              </v:shape>
              <v:shape id="_x0000_s1032" style="position:absolute;left:2296;top:2072;width:418;height:264" coordsize="418,264" path="m214,34r,l216,42r2,8l218,60r-2,8l210,84,200,98r,l188,110r-12,8l178,120r,l202,110,226,98,248,86,270,72r,l276,54r4,-18l280,36r-2,-4l274,30r-6,-2l258,28r-6,l256,14r,l338,14r,l334,28r-2,6l332,40r,l352,30,374,20r22,-6l406,12r12,l418,12r-6,24l402,60r,l392,58r-10,l372,58r-12,2l340,66r-18,8l320,80,268,258r-50,l262,104r,-2l262,102r-24,10l212,122r-24,8l162,136r-26,4l110,142r-28,2l54,140r,l50,166r-2,14l48,192r2,14l54,218r4,10l66,238r,l72,242r8,4l94,248r16,-2l124,242r,l136,236r10,-6l164,212r10,8l174,220r-10,12l152,242r-12,8l126,256r-16,4l96,264r-16,l64,260r,l54,258r-8,-4l38,250r-8,-6l16,230r-4,-8l8,212r,l2,188,,164,2,140,6,116,16,92,28,72,44,52,62,34r,l76,22,92,14,108,6,126,2,144,r20,2l182,6r16,6l198,12r6,4l208,22r6,12l214,34xm154,18r,l146,16r-6,-2l126,16r-14,8l102,32r,l86,56,74,80,64,104r-6,26l58,130r24,l108,128r12,-4l132,118r12,-6l154,104r,l164,88r6,-18l172,62r,-10l172,44,170,34r,l168,28r-4,-4l154,18r,xe" fillcolor="black" stroked="f">
                <v:path arrowok="t"/>
                <o:lock v:ext="edit" verticies="t"/>
              </v:shape>
              <v:shape id="_x0000_s1033" style="position:absolute;left:2632;top:2072;width:552;height:392" coordsize="552,392" path="m238,14r114,l356,18r40,176l396,196r4,-4l488,20r,l488,16r4,-2l500,14r52,l552,14r-2,4l546,20r-8,8l538,28,526,42,516,56,498,84,396,270r,l380,298r-18,26l352,338r-12,10l328,358r-16,8l312,366r-20,8l270,378r-22,2l226,380r,l240,374r18,-4l258,370r18,-8l292,350r14,-12l320,324r12,-16l344,292r18,-34l306,44r,l302,36r-8,-6l294,30r-20,l252,30r,l258,40r4,12l264,64r2,12l264,88r,12l260,112r-4,10l256,122r-6,14l240,148r-10,12l216,168r-12,8l190,180r-16,4l160,186r,l148,186r-12,-2l124,182r-10,-6l114,176r-14,6l86,188r-4,4l76,198r-2,6l72,212r,l74,216r2,2l84,222r16,2l100,224r28,2l158,226r28,2l198,230r14,4l212,234r10,6l232,250r6,10l242,272r,l242,286r,16l238,316r-6,14l226,342r-10,12l206,364r-12,8l194,372r-18,8l158,386r-18,4l120,392r-18,l82,390,64,386,46,380r,l30,374,16,362r-6,-6l6,350,2,342,,334r,l2,318,6,302r6,-14l24,276r,l36,266r16,-8l52,258,42,244r-4,-8l38,226r,l40,218r2,-6l50,198,60,188r14,-8l100,168r,l92,160,84,150,78,138,74,128,72,114r,-12l72,90,76,78r,l80,64,88,50,98,38,108,28,122,18r12,-8l148,6,164,2r,l182,r20,2l222,6r16,8l238,14xm184,14r,l172,16r-8,6l154,28r-6,8l142,46r-6,10l128,76r,l122,98r-4,24l118,132r,12l122,154r6,10l128,164r6,4l140,172r8,l156,172r,l168,170r8,-6l184,156r8,-10l202,126r6,-20l208,106r6,-20l218,64r,-10l218,44,214,34,210,24r,l204,18r-6,-2l184,14r,xm98,272r,l86,270,74,268r-6,l62,270r-4,2l54,278r,l48,286r-4,6l40,308r,18l42,342r,l50,354r10,10l72,370r12,4l84,374r34,2l136,376r16,-2l168,370r16,-8l196,352r12,-14l208,338r2,-10l212,316r,-12l210,298r-4,-6l206,292r-6,-6l194,282r-8,-2l178,278,98,272r,xe" fillcolor="black" stroked="f">
                <v:path arrowok="t"/>
                <o:lock v:ext="edit" verticies="t"/>
              </v:shape>
            </v:group>
            <v:shape id="_x0000_s1034" style="position:absolute;left:1800;top:1800;width:1433;height:1405;mso-position-horizontal:absolute;mso-position-vertical:absolute" coordsize="1310,1284" path="m1102,1136r,l1078,1156r-24,20l1030,1194r-24,16l792,1210r,74l518,1284r,-74l306,1210r,l280,1194r-24,-18l232,1156r-22,-20l252,1136r266,l518,1210r274,l792,1136r266,l1102,1136r,xm1234,966r,l1214,998r-22,34l1170,1062r-26,30l1058,1092r,-74l792,1018r,74l518,1092r,-74l252,1018r,74l166,1092r,l142,1062r-24,-30l98,998,78,966r174,l252,892r266,l518,966r274,l792,892r266,l1058,966r176,l1234,966xm1310,698r,l1306,742r-8,42l1288,824r-12,40l1058,864r,-74l792,790r,74l518,864r,-74l252,790r,74l34,864r,l22,824,12,784,6,742,2,698r250,l252,644r266,l518,698r274,l792,644r266,l1058,698r252,l1310,698xm,644r,l2,612,4,578r6,-32l16,514r8,-30l32,452,42,422,54,394,68,366,82,338,98,310r18,-26l134,258r20,-24l174,212r22,-24l218,168r24,-20l266,128r26,-18l318,94,346,78,374,64,402,50,432,40,462,30,494,20r30,-6l556,8,590,4,622,2,656,r,l688,2r34,2l754,8r32,6l818,20r30,10l878,40r30,10l938,64r28,14l992,94r26,16l1044,128r24,20l1092,168r24,20l1136,212r22,22l1176,258r20,26l1212,310r16,28l1242,366r14,28l1268,422r10,30l1288,484r8,30l1302,546r4,32l1310,612r,32l1058,644r,-52l792,592r,52l518,644r,-52l252,592r,52l,644r,xe" fillcolor="#fc1921" stroked="f">
              <v:path arrowok="t"/>
              <o:lock v:ext="edit" verticies="t"/>
            </v:shape>
          </v:group>
        </w:pict>
      </w:r>
    </w:p>
    <w:p w:rsidR="00B26939" w:rsidRDefault="00B26939" w:rsidP="007F3887">
      <w:pPr>
        <w:pStyle w:val="CoverTitle24pt"/>
      </w:pPr>
    </w:p>
    <w:p w:rsidR="00B26939" w:rsidRDefault="00B26939" w:rsidP="007F3887">
      <w:pPr>
        <w:pStyle w:val="CoverTitle24pt"/>
      </w:pPr>
    </w:p>
    <w:p w:rsidR="00B26939" w:rsidRPr="00B26939" w:rsidRDefault="004F280E" w:rsidP="007F3887">
      <w:pPr>
        <w:pStyle w:val="CoverTitle24pt"/>
        <w:rPr>
          <w:lang w:val="fr-FR"/>
        </w:rPr>
      </w:pPr>
      <w:r w:rsidRPr="004F280E">
        <w:rPr>
          <w:lang w:val="fr-FR"/>
        </w:rPr>
        <w:t xml:space="preserve">Appendix </w:t>
      </w:r>
      <w:r w:rsidR="00EF0C39">
        <w:rPr>
          <w:lang w:val="fr-FR"/>
        </w:rPr>
        <w:t>G-4</w:t>
      </w:r>
    </w:p>
    <w:p w:rsidR="00B26939" w:rsidRPr="00B26939" w:rsidRDefault="00B26939" w:rsidP="007F3887">
      <w:pPr>
        <w:rPr>
          <w:lang w:val="fr-FR"/>
        </w:rPr>
      </w:pPr>
    </w:p>
    <w:p w:rsidR="00B26939" w:rsidRPr="00B26939" w:rsidRDefault="004F280E" w:rsidP="007F3887">
      <w:pPr>
        <w:pStyle w:val="CoverTitle24pt"/>
        <w:spacing w:after="0"/>
        <w:rPr>
          <w:lang w:val="fr-FR"/>
        </w:rPr>
      </w:pPr>
      <w:r w:rsidRPr="004F280E">
        <w:rPr>
          <w:lang w:val="fr-FR"/>
        </w:rPr>
        <w:t>Preliminary Due Diligence</w:t>
      </w:r>
      <w:r w:rsidR="00EF0C39">
        <w:rPr>
          <w:lang w:val="fr-FR"/>
        </w:rPr>
        <w:t xml:space="preserve"> List</w:t>
      </w:r>
      <w:r w:rsidRPr="004F280E">
        <w:rPr>
          <w:lang w:val="fr-FR"/>
        </w:rPr>
        <w:t xml:space="preserve"> </w:t>
      </w:r>
      <w:r w:rsidR="00EF0C39">
        <w:rPr>
          <w:lang w:val="fr-FR"/>
        </w:rPr>
        <w:t>(</w:t>
      </w:r>
      <w:proofErr w:type="spellStart"/>
      <w:r w:rsidR="00EF0C39">
        <w:rPr>
          <w:lang w:val="fr-FR"/>
        </w:rPr>
        <w:t>Existing</w:t>
      </w:r>
      <w:proofErr w:type="spellEnd"/>
      <w:r w:rsidR="00EF0C39">
        <w:rPr>
          <w:lang w:val="fr-FR"/>
        </w:rPr>
        <w:t xml:space="preserve"> </w:t>
      </w:r>
      <w:proofErr w:type="spellStart"/>
      <w:r w:rsidR="00EF0C39">
        <w:rPr>
          <w:lang w:val="fr-FR"/>
        </w:rPr>
        <w:t>Renewable</w:t>
      </w:r>
      <w:proofErr w:type="spellEnd"/>
      <w:r w:rsidR="00EF0C39">
        <w:rPr>
          <w:lang w:val="fr-FR"/>
        </w:rPr>
        <w:t xml:space="preserve"> Resources</w:t>
      </w:r>
      <w:r w:rsidR="003E191D">
        <w:rPr>
          <w:lang w:val="fr-FR"/>
        </w:rPr>
        <w:t>)</w:t>
      </w:r>
    </w:p>
    <w:p w:rsidR="00B26939" w:rsidRDefault="00B26939" w:rsidP="007F3887">
      <w:pPr>
        <w:pStyle w:val="CoverTitle24pt"/>
        <w:spacing w:after="0"/>
      </w:pPr>
      <w:r>
        <w:t>For</w:t>
      </w:r>
    </w:p>
    <w:p w:rsidR="00B26939" w:rsidRDefault="00B26939" w:rsidP="007F3887">
      <w:pPr>
        <w:pStyle w:val="CoverTitle24pt"/>
        <w:spacing w:after="0"/>
      </w:pPr>
      <w:r>
        <w:t>201</w:t>
      </w:r>
      <w:r w:rsidR="00EF0C39">
        <w:t>2</w:t>
      </w:r>
    </w:p>
    <w:p w:rsidR="00B26939" w:rsidRDefault="00B26939" w:rsidP="007F3887">
      <w:pPr>
        <w:pStyle w:val="CoverTitle24pt"/>
        <w:spacing w:after="0"/>
      </w:pPr>
      <w:r>
        <w:t xml:space="preserve">Request For Proposals (RFP) </w:t>
      </w:r>
      <w:r>
        <w:br/>
        <w:t>For</w:t>
      </w:r>
    </w:p>
    <w:p w:rsidR="00B26939" w:rsidRDefault="00B26939" w:rsidP="007F3887">
      <w:pPr>
        <w:pStyle w:val="CoverTitle24pt"/>
        <w:spacing w:after="0"/>
      </w:pPr>
      <w:r>
        <w:t>Long-Term</w:t>
      </w:r>
      <w:r w:rsidR="00EF0C39">
        <w:t>, Supply Side, Baseload</w:t>
      </w:r>
      <w:r>
        <w:t xml:space="preserve"> Resources</w:t>
      </w:r>
    </w:p>
    <w:p w:rsidR="00B26939" w:rsidRDefault="00B26939" w:rsidP="007F3887">
      <w:pPr>
        <w:pStyle w:val="CoverTitle24pt"/>
      </w:pPr>
    </w:p>
    <w:p w:rsidR="00B26939" w:rsidRDefault="00B26939" w:rsidP="007F3887">
      <w:pPr>
        <w:pStyle w:val="CoverTitle24pt"/>
      </w:pPr>
    </w:p>
    <w:p w:rsidR="00B26939" w:rsidRDefault="00B26939" w:rsidP="007F3887">
      <w:pPr>
        <w:pStyle w:val="CoverEntity"/>
        <w:spacing w:before="0"/>
      </w:pPr>
      <w:r>
        <w:t>Entergy Services, Inc.</w:t>
      </w:r>
    </w:p>
    <w:p w:rsidR="00B26939" w:rsidRPr="004330C2" w:rsidRDefault="00A751E6" w:rsidP="009708CE">
      <w:pPr>
        <w:pStyle w:val="Date"/>
        <w:jc w:val="center"/>
        <w:sectPr w:rsidR="00B26939" w:rsidRPr="004330C2">
          <w:footerReference w:type="default" r:id="rId8"/>
          <w:footerReference w:type="first" r:id="rId9"/>
          <w:pgSz w:w="12240" w:h="15840" w:code="1"/>
          <w:pgMar w:top="1440" w:right="1440" w:bottom="1440" w:left="1440" w:header="720" w:footer="576" w:gutter="0"/>
          <w:pgNumType w:start="1"/>
          <w:cols w:space="720"/>
          <w:titlePg/>
        </w:sectPr>
      </w:pPr>
      <w:r>
        <w:rPr>
          <w:rFonts w:ascii="Tahoma" w:hAnsi="Tahoma" w:cs="Tahoma"/>
          <w:sz w:val="40"/>
          <w:szCs w:val="40"/>
        </w:rPr>
        <w:t>August 28</w:t>
      </w:r>
      <w:r w:rsidR="00B26939">
        <w:rPr>
          <w:rFonts w:ascii="Tahoma" w:hAnsi="Tahoma" w:cs="Tahoma"/>
          <w:sz w:val="40"/>
          <w:szCs w:val="40"/>
        </w:rPr>
        <w:t>, 201</w:t>
      </w:r>
      <w:r w:rsidR="00EF0C39">
        <w:rPr>
          <w:rFonts w:ascii="Tahoma" w:hAnsi="Tahoma" w:cs="Tahoma"/>
          <w:sz w:val="40"/>
          <w:szCs w:val="40"/>
        </w:rPr>
        <w:t>2</w:t>
      </w:r>
    </w:p>
    <w:p w:rsidR="00EF0C39" w:rsidRPr="00884509" w:rsidRDefault="00EF0C39" w:rsidP="00EF0C39">
      <w:pPr>
        <w:tabs>
          <w:tab w:val="left" w:pos="720"/>
          <w:tab w:val="right" w:pos="8460"/>
        </w:tabs>
        <w:ind w:left="360"/>
        <w:jc w:val="center"/>
        <w:rPr>
          <w:b/>
          <w:sz w:val="28"/>
          <w:szCs w:val="28"/>
        </w:rPr>
      </w:pPr>
      <w:r w:rsidRPr="00884509">
        <w:rPr>
          <w:b/>
          <w:sz w:val="28"/>
          <w:szCs w:val="28"/>
        </w:rPr>
        <w:lastRenderedPageBreak/>
        <w:t xml:space="preserve">APPENDIX </w:t>
      </w:r>
      <w:r>
        <w:rPr>
          <w:b/>
          <w:sz w:val="28"/>
          <w:szCs w:val="28"/>
        </w:rPr>
        <w:t>G-4</w:t>
      </w:r>
    </w:p>
    <w:p w:rsidR="00EF0C39" w:rsidRPr="00884509" w:rsidRDefault="00EF0C39" w:rsidP="00EF0C39">
      <w:pPr>
        <w:tabs>
          <w:tab w:val="left" w:pos="720"/>
          <w:tab w:val="right" w:pos="8460"/>
        </w:tabs>
        <w:ind w:left="360"/>
        <w:jc w:val="center"/>
        <w:rPr>
          <w:rFonts w:ascii="Times New Roman Bold" w:hAnsi="Times New Roman Bold"/>
          <w:b/>
          <w:caps/>
          <w:sz w:val="28"/>
          <w:szCs w:val="28"/>
        </w:rPr>
      </w:pPr>
      <w:r w:rsidRPr="00884509">
        <w:rPr>
          <w:rFonts w:ascii="Times New Roman Bold" w:hAnsi="Times New Roman Bold"/>
          <w:b/>
          <w:caps/>
          <w:sz w:val="28"/>
          <w:szCs w:val="28"/>
        </w:rPr>
        <w:t>Preliminary Due Diligence List (</w:t>
      </w:r>
      <w:r>
        <w:rPr>
          <w:rFonts w:ascii="Times New Roman Bold" w:hAnsi="Times New Roman Bold"/>
          <w:b/>
          <w:caps/>
          <w:sz w:val="28"/>
          <w:szCs w:val="28"/>
        </w:rPr>
        <w:t>Existing Renewable</w:t>
      </w:r>
      <w:r w:rsidRPr="00884509">
        <w:rPr>
          <w:rFonts w:ascii="Times New Roman Bold" w:hAnsi="Times New Roman Bold"/>
          <w:b/>
          <w:caps/>
          <w:sz w:val="28"/>
          <w:szCs w:val="28"/>
        </w:rPr>
        <w:t xml:space="preserve"> Resources)</w:t>
      </w:r>
    </w:p>
    <w:p w:rsidR="00B26939" w:rsidRDefault="00B26939" w:rsidP="009717E5">
      <w:pPr>
        <w:jc w:val="center"/>
        <w:rPr>
          <w:b/>
          <w:bCs/>
        </w:rPr>
      </w:pPr>
    </w:p>
    <w:p w:rsidR="00B26939" w:rsidRPr="00EF0C39" w:rsidRDefault="00B26939" w:rsidP="009717E5">
      <w:pPr>
        <w:rPr>
          <w:b/>
          <w:bCs/>
        </w:rPr>
      </w:pPr>
    </w:p>
    <w:p w:rsidR="00EF0C39" w:rsidRDefault="00B26939" w:rsidP="009717E5">
      <w:pPr>
        <w:rPr>
          <w:iCs/>
        </w:rPr>
      </w:pPr>
      <w:r w:rsidRPr="00EF0C39">
        <w:rPr>
          <w:iCs/>
        </w:rPr>
        <w:t xml:space="preserve">As part of the RFP, </w:t>
      </w:r>
      <w:smartTag w:uri="urn:schemas-microsoft-com:office:smarttags" w:element="stockticker">
        <w:r w:rsidRPr="00EF0C39">
          <w:rPr>
            <w:iCs/>
          </w:rPr>
          <w:t>ESI</w:t>
        </w:r>
      </w:smartTag>
      <w:r w:rsidRPr="00EF0C39">
        <w:rPr>
          <w:iCs/>
        </w:rPr>
        <w:t xml:space="preserve"> has posted this Appendix </w:t>
      </w:r>
      <w:r w:rsidR="00EF0C39">
        <w:rPr>
          <w:iCs/>
        </w:rPr>
        <w:t>G-4</w:t>
      </w:r>
      <w:r w:rsidRPr="00EF0C39">
        <w:rPr>
          <w:iCs/>
        </w:rPr>
        <w:t xml:space="preserve"> which contains a list of preliminary due diligence requests.  </w:t>
      </w:r>
      <w:smartTag w:uri="urn:schemas-microsoft-com:office:smarttags" w:element="stockticker">
        <w:r w:rsidRPr="00EF0C39">
          <w:rPr>
            <w:iCs/>
          </w:rPr>
          <w:t>ESI</w:t>
        </w:r>
      </w:smartTag>
      <w:r w:rsidRPr="00EF0C39">
        <w:rPr>
          <w:iCs/>
        </w:rPr>
        <w:t xml:space="preserve"> will require Bidders who intend to submit a proposal(s) originating from a Renewable Energy Resource (“RER”) to provide a comprehensive response to each question accordingly and as applicable.  Failure to provide such a response </w:t>
      </w:r>
      <w:r w:rsidR="009F6763">
        <w:rPr>
          <w:iCs/>
        </w:rPr>
        <w:t>could</w:t>
      </w:r>
      <w:r w:rsidRPr="00EF0C39">
        <w:rPr>
          <w:iCs/>
        </w:rPr>
        <w:t xml:space="preserve"> </w:t>
      </w:r>
      <w:r w:rsidR="005D7F9C">
        <w:rPr>
          <w:iCs/>
        </w:rPr>
        <w:t xml:space="preserve">negatively affect a proposal’s overall viability ranking. </w:t>
      </w:r>
    </w:p>
    <w:p w:rsidR="005D7F9C" w:rsidRDefault="005D7F9C" w:rsidP="009717E5">
      <w:pPr>
        <w:rPr>
          <w:iCs/>
        </w:rPr>
      </w:pPr>
    </w:p>
    <w:p w:rsidR="00EF0C39" w:rsidRPr="00884509" w:rsidRDefault="00EF0C39" w:rsidP="00EF0C39">
      <w:pPr>
        <w:tabs>
          <w:tab w:val="right" w:pos="8460"/>
        </w:tabs>
        <w:rPr>
          <w:b/>
        </w:rPr>
      </w:pPr>
      <w:r w:rsidRPr="00884509">
        <w:rPr>
          <w:b/>
        </w:rPr>
        <w:t xml:space="preserve">Bidders proposing should respond to each request below by 5:00 pm CPT on the Required Proposal Submission </w:t>
      </w:r>
      <w:r w:rsidRPr="0016456E">
        <w:rPr>
          <w:b/>
        </w:rPr>
        <w:t xml:space="preserve">Time.  The </w:t>
      </w:r>
      <w:r w:rsidR="005B56A2">
        <w:rPr>
          <w:b/>
        </w:rPr>
        <w:t>Proposal Submission</w:t>
      </w:r>
      <w:r w:rsidR="005B56A2" w:rsidRPr="00E70A7F">
        <w:rPr>
          <w:b/>
        </w:rPr>
        <w:t xml:space="preserve"> </w:t>
      </w:r>
      <w:r w:rsidRPr="0016456E">
        <w:rPr>
          <w:b/>
        </w:rPr>
        <w:t>Template</w:t>
      </w:r>
      <w:r w:rsidRPr="00884509">
        <w:rPr>
          <w:b/>
        </w:rPr>
        <w:t xml:space="preserve"> will </w:t>
      </w:r>
      <w:r w:rsidRPr="00884509">
        <w:rPr>
          <w:b/>
          <w:u w:val="single"/>
        </w:rPr>
        <w:t>not</w:t>
      </w:r>
      <w:r w:rsidRPr="00884509">
        <w:rPr>
          <w:b/>
        </w:rPr>
        <w:t xml:space="preserve"> be used to collect the response to this </w:t>
      </w:r>
      <w:r w:rsidR="00355889">
        <w:rPr>
          <w:b/>
        </w:rPr>
        <w:t>Appendix G-4</w:t>
      </w:r>
      <w:r w:rsidRPr="00DC2553">
        <w:rPr>
          <w:b/>
        </w:rPr>
        <w:t xml:space="preserve">.  </w:t>
      </w:r>
      <w:r w:rsidRPr="00DC2553">
        <w:t>Bidders are required to submit their response to the questions below in such a way that clearly identifies</w:t>
      </w:r>
      <w:r w:rsidRPr="00884509">
        <w:t xml:space="preserve"> the question to which </w:t>
      </w:r>
      <w:r w:rsidR="005D7F9C">
        <w:t>each response pertains, and</w:t>
      </w:r>
      <w:r w:rsidRPr="00884509">
        <w:t xml:space="preserve"> to provide the response to the RFP Administrator by the applicable deadline.</w:t>
      </w:r>
    </w:p>
    <w:p w:rsidR="00B26939" w:rsidRPr="00EF0C39" w:rsidRDefault="00B26939" w:rsidP="009717E5">
      <w:pPr>
        <w:rPr>
          <w:iCs/>
        </w:rPr>
      </w:pPr>
      <w:r w:rsidRPr="00EF0C39">
        <w:rPr>
          <w:iCs/>
        </w:rPr>
        <w:t xml:space="preserve">  </w:t>
      </w:r>
    </w:p>
    <w:p w:rsidR="00B26939" w:rsidRPr="009C51CD" w:rsidRDefault="00B26939" w:rsidP="009717E5">
      <w:pPr>
        <w:rPr>
          <w:i/>
          <w:iCs/>
        </w:rPr>
      </w:pPr>
    </w:p>
    <w:p w:rsidR="00B26939" w:rsidRDefault="00B26939" w:rsidP="00382B40">
      <w:pPr>
        <w:keepNext/>
        <w:ind w:left="1080" w:hanging="720"/>
        <w:rPr>
          <w:b/>
          <w:bCs/>
        </w:rPr>
      </w:pPr>
    </w:p>
    <w:p w:rsidR="00B26939" w:rsidRDefault="00B26939" w:rsidP="00E13EB9">
      <w:pPr>
        <w:numPr>
          <w:ilvl w:val="0"/>
          <w:numId w:val="5"/>
        </w:numPr>
        <w:tabs>
          <w:tab w:val="right" w:pos="8460"/>
        </w:tabs>
        <w:rPr>
          <w:b/>
          <w:bCs/>
        </w:rPr>
      </w:pPr>
      <w:r>
        <w:rPr>
          <w:b/>
          <w:bCs/>
        </w:rPr>
        <w:t>Plant and Equipment</w:t>
      </w:r>
    </w:p>
    <w:p w:rsidR="00B26939" w:rsidRDefault="00B26939" w:rsidP="00A35CA1">
      <w:pPr>
        <w:tabs>
          <w:tab w:val="right" w:pos="8460"/>
        </w:tabs>
        <w:rPr>
          <w:b/>
          <w:bCs/>
        </w:rPr>
      </w:pPr>
    </w:p>
    <w:p w:rsidR="00E17494" w:rsidRPr="00AB57D0" w:rsidRDefault="00C561E0" w:rsidP="00E17494">
      <w:pPr>
        <w:numPr>
          <w:ilvl w:val="1"/>
          <w:numId w:val="5"/>
        </w:numPr>
        <w:tabs>
          <w:tab w:val="left" w:pos="1080"/>
          <w:tab w:val="right" w:pos="8460"/>
        </w:tabs>
      </w:pPr>
      <w:r>
        <w:t xml:space="preserve">Provide a </w:t>
      </w:r>
      <w:r w:rsidR="00E17494" w:rsidRPr="00AB57D0">
        <w:t>Site Plan and General Arrangement Drawings</w:t>
      </w:r>
      <w:r>
        <w:t xml:space="preserve"> that include the following information:</w:t>
      </w:r>
    </w:p>
    <w:p w:rsidR="00E17494" w:rsidRPr="00AB57D0" w:rsidRDefault="00E17494" w:rsidP="00E17494">
      <w:pPr>
        <w:numPr>
          <w:ilvl w:val="2"/>
          <w:numId w:val="5"/>
        </w:numPr>
        <w:tabs>
          <w:tab w:val="left" w:pos="720"/>
          <w:tab w:val="left" w:pos="1440"/>
          <w:tab w:val="right" w:pos="8460"/>
        </w:tabs>
      </w:pPr>
      <w:r w:rsidRPr="00AB57D0">
        <w:t>Power Island</w:t>
      </w:r>
    </w:p>
    <w:p w:rsidR="00E17494" w:rsidRPr="00AB57D0" w:rsidRDefault="00E17494" w:rsidP="00E17494">
      <w:pPr>
        <w:numPr>
          <w:ilvl w:val="2"/>
          <w:numId w:val="5"/>
        </w:numPr>
        <w:tabs>
          <w:tab w:val="left" w:pos="720"/>
          <w:tab w:val="left" w:pos="1440"/>
          <w:tab w:val="right" w:pos="8460"/>
        </w:tabs>
      </w:pPr>
      <w:r w:rsidRPr="00AB57D0">
        <w:t>Road and Rail Access to Site</w:t>
      </w:r>
    </w:p>
    <w:p w:rsidR="00E17494" w:rsidRPr="00AB57D0" w:rsidRDefault="00C561E0" w:rsidP="00E17494">
      <w:pPr>
        <w:numPr>
          <w:ilvl w:val="2"/>
          <w:numId w:val="5"/>
        </w:numPr>
        <w:tabs>
          <w:tab w:val="left" w:pos="720"/>
          <w:tab w:val="left" w:pos="1440"/>
          <w:tab w:val="right" w:pos="8460"/>
        </w:tabs>
      </w:pPr>
      <w:r>
        <w:t>Fuel</w:t>
      </w:r>
      <w:r w:rsidRPr="00AB57D0">
        <w:t xml:space="preserve"> </w:t>
      </w:r>
      <w:r w:rsidR="00E17494" w:rsidRPr="00AB57D0">
        <w:t>Supply and Transport</w:t>
      </w:r>
    </w:p>
    <w:p w:rsidR="00E17494" w:rsidRPr="00AB57D0" w:rsidRDefault="00E17494" w:rsidP="00E17494">
      <w:pPr>
        <w:numPr>
          <w:ilvl w:val="2"/>
          <w:numId w:val="5"/>
        </w:numPr>
        <w:tabs>
          <w:tab w:val="left" w:pos="720"/>
          <w:tab w:val="left" w:pos="1440"/>
          <w:tab w:val="right" w:pos="8460"/>
        </w:tabs>
      </w:pPr>
      <w:r w:rsidRPr="00AB57D0">
        <w:t>Startup Fuel and Transport</w:t>
      </w:r>
    </w:p>
    <w:p w:rsidR="00E17494" w:rsidRPr="00AB57D0" w:rsidRDefault="00E17494" w:rsidP="00E17494">
      <w:pPr>
        <w:numPr>
          <w:ilvl w:val="2"/>
          <w:numId w:val="5"/>
        </w:numPr>
        <w:tabs>
          <w:tab w:val="left" w:pos="720"/>
          <w:tab w:val="left" w:pos="1440"/>
          <w:tab w:val="right" w:pos="8460"/>
        </w:tabs>
      </w:pPr>
      <w:r w:rsidRPr="00AB57D0">
        <w:t>Other transportation infrastructure</w:t>
      </w:r>
      <w:r w:rsidR="005B56A2">
        <w:t>, where applicable</w:t>
      </w:r>
      <w:r w:rsidRPr="00AB57D0">
        <w:t xml:space="preserve"> (</w:t>
      </w:r>
      <w:r w:rsidR="005B56A2">
        <w:t xml:space="preserve">e.g. railroad, </w:t>
      </w:r>
      <w:r w:rsidRPr="00AB57D0">
        <w:t>waterways, highways</w:t>
      </w:r>
      <w:r w:rsidR="005B56A2">
        <w:t>, etc</w:t>
      </w:r>
      <w:r w:rsidRPr="00AB57D0">
        <w:t>)</w:t>
      </w:r>
    </w:p>
    <w:p w:rsidR="00E17494" w:rsidRPr="00AB57D0" w:rsidRDefault="00E17494" w:rsidP="00E17494">
      <w:pPr>
        <w:numPr>
          <w:ilvl w:val="2"/>
          <w:numId w:val="5"/>
        </w:numPr>
        <w:tabs>
          <w:tab w:val="left" w:pos="720"/>
          <w:tab w:val="left" w:pos="1440"/>
          <w:tab w:val="right" w:pos="8460"/>
        </w:tabs>
      </w:pPr>
      <w:r w:rsidRPr="00AB57D0">
        <w:t>Major one line diagrams</w:t>
      </w:r>
    </w:p>
    <w:p w:rsidR="00E17494" w:rsidRPr="00AB57D0" w:rsidRDefault="00E17494" w:rsidP="00E17494">
      <w:pPr>
        <w:tabs>
          <w:tab w:val="left" w:pos="720"/>
          <w:tab w:val="left" w:pos="1440"/>
          <w:tab w:val="left" w:pos="2160"/>
          <w:tab w:val="right" w:pos="8460"/>
        </w:tabs>
      </w:pPr>
    </w:p>
    <w:p w:rsidR="00E17494" w:rsidRPr="00AB57D0" w:rsidRDefault="00C561E0" w:rsidP="00E17494">
      <w:pPr>
        <w:numPr>
          <w:ilvl w:val="1"/>
          <w:numId w:val="5"/>
        </w:numPr>
        <w:tabs>
          <w:tab w:val="left" w:pos="1080"/>
          <w:tab w:val="left" w:pos="2160"/>
          <w:tab w:val="right" w:pos="8460"/>
        </w:tabs>
      </w:pPr>
      <w:r>
        <w:t xml:space="preserve">Provide a </w:t>
      </w:r>
      <w:r w:rsidR="00E17494" w:rsidRPr="00AB57D0">
        <w:t>Station Description and Major Equipment List</w:t>
      </w:r>
      <w:r>
        <w:t xml:space="preserve"> that includes</w:t>
      </w:r>
      <w:r w:rsidR="005A7C2C">
        <w:t xml:space="preserve"> (if applicable)</w:t>
      </w:r>
      <w:r>
        <w:t xml:space="preserve">: </w:t>
      </w:r>
    </w:p>
    <w:p w:rsidR="00E17494" w:rsidRPr="00AB57D0" w:rsidRDefault="00E17494" w:rsidP="00E17494">
      <w:pPr>
        <w:numPr>
          <w:ilvl w:val="2"/>
          <w:numId w:val="5"/>
        </w:numPr>
        <w:tabs>
          <w:tab w:val="left" w:pos="720"/>
          <w:tab w:val="left" w:pos="1440"/>
          <w:tab w:val="right" w:pos="8460"/>
        </w:tabs>
      </w:pPr>
      <w:r w:rsidRPr="00AB57D0">
        <w:t>Turbines</w:t>
      </w:r>
    </w:p>
    <w:p w:rsidR="00E17494" w:rsidRPr="00AB57D0" w:rsidRDefault="00E17494" w:rsidP="00E17494">
      <w:pPr>
        <w:numPr>
          <w:ilvl w:val="2"/>
          <w:numId w:val="5"/>
        </w:numPr>
        <w:tabs>
          <w:tab w:val="left" w:pos="720"/>
          <w:tab w:val="left" w:pos="1440"/>
          <w:tab w:val="right" w:pos="8460"/>
        </w:tabs>
      </w:pPr>
      <w:r w:rsidRPr="00AB57D0">
        <w:t>Boiler Contract Data Sheet and Side Elevation Drawings</w:t>
      </w:r>
    </w:p>
    <w:p w:rsidR="00E17494" w:rsidRPr="00AB57D0" w:rsidRDefault="005A7C2C" w:rsidP="00E17494">
      <w:pPr>
        <w:numPr>
          <w:ilvl w:val="2"/>
          <w:numId w:val="5"/>
        </w:numPr>
        <w:tabs>
          <w:tab w:val="left" w:pos="720"/>
          <w:tab w:val="left" w:pos="1440"/>
          <w:tab w:val="right" w:pos="8460"/>
        </w:tabs>
      </w:pPr>
      <w:r>
        <w:t xml:space="preserve">Emissions </w:t>
      </w:r>
      <w:r w:rsidR="00E17494" w:rsidRPr="00AB57D0">
        <w:t>control equipment</w:t>
      </w:r>
    </w:p>
    <w:p w:rsidR="00E17494" w:rsidRPr="00AB57D0" w:rsidRDefault="00E17494" w:rsidP="00E17494">
      <w:pPr>
        <w:numPr>
          <w:ilvl w:val="2"/>
          <w:numId w:val="5"/>
        </w:numPr>
        <w:tabs>
          <w:tab w:val="left" w:pos="720"/>
          <w:tab w:val="left" w:pos="1440"/>
          <w:tab w:val="right" w:pos="8460"/>
        </w:tabs>
      </w:pPr>
      <w:r w:rsidRPr="00AB57D0">
        <w:t>P&amp;ID’s of the Units</w:t>
      </w:r>
    </w:p>
    <w:p w:rsidR="00E17494" w:rsidRPr="00AB57D0" w:rsidRDefault="00E17494" w:rsidP="00E17494">
      <w:pPr>
        <w:numPr>
          <w:ilvl w:val="2"/>
          <w:numId w:val="5"/>
        </w:numPr>
        <w:tabs>
          <w:tab w:val="left" w:pos="720"/>
          <w:tab w:val="left" w:pos="1440"/>
          <w:tab w:val="right" w:pos="8460"/>
        </w:tabs>
      </w:pPr>
      <w:r w:rsidRPr="00AB57D0">
        <w:t>Electrical Single Line Drawings</w:t>
      </w:r>
    </w:p>
    <w:p w:rsidR="00E17494" w:rsidRPr="00AB57D0" w:rsidRDefault="00E17494" w:rsidP="00E17494">
      <w:pPr>
        <w:numPr>
          <w:ilvl w:val="2"/>
          <w:numId w:val="5"/>
        </w:numPr>
        <w:tabs>
          <w:tab w:val="left" w:pos="720"/>
          <w:tab w:val="left" w:pos="1440"/>
          <w:tab w:val="right" w:pos="8460"/>
        </w:tabs>
      </w:pPr>
      <w:r w:rsidRPr="00AB57D0">
        <w:t>Major Modifications to Units</w:t>
      </w:r>
    </w:p>
    <w:p w:rsidR="00E17494" w:rsidRPr="00AB57D0" w:rsidRDefault="00E17494" w:rsidP="00E17494">
      <w:pPr>
        <w:numPr>
          <w:ilvl w:val="2"/>
          <w:numId w:val="5"/>
        </w:numPr>
        <w:tabs>
          <w:tab w:val="left" w:pos="720"/>
          <w:tab w:val="left" w:pos="1440"/>
          <w:tab w:val="right" w:pos="8460"/>
        </w:tabs>
      </w:pPr>
      <w:r w:rsidRPr="00AB57D0">
        <w:t>Instrumentation and Control System (DCS) and Updates</w:t>
      </w:r>
    </w:p>
    <w:p w:rsidR="00E17494" w:rsidRPr="00AB57D0" w:rsidRDefault="00E17494" w:rsidP="00E17494">
      <w:pPr>
        <w:numPr>
          <w:ilvl w:val="2"/>
          <w:numId w:val="5"/>
        </w:numPr>
        <w:tabs>
          <w:tab w:val="left" w:pos="720"/>
          <w:tab w:val="left" w:pos="1440"/>
          <w:tab w:val="right" w:pos="8460"/>
        </w:tabs>
      </w:pPr>
      <w:r w:rsidRPr="00AB57D0">
        <w:t>Water Supply and Wastewater Discharge</w:t>
      </w:r>
    </w:p>
    <w:p w:rsidR="00E17494" w:rsidRPr="00AB57D0" w:rsidRDefault="00E17494" w:rsidP="00E17494">
      <w:pPr>
        <w:numPr>
          <w:ilvl w:val="2"/>
          <w:numId w:val="5"/>
        </w:numPr>
        <w:tabs>
          <w:tab w:val="left" w:pos="720"/>
          <w:tab w:val="left" w:pos="1440"/>
          <w:tab w:val="right" w:pos="8460"/>
        </w:tabs>
      </w:pPr>
      <w:r w:rsidRPr="00AB57D0">
        <w:t>Fire Protection</w:t>
      </w:r>
    </w:p>
    <w:p w:rsidR="00E17494" w:rsidRPr="00AB57D0" w:rsidRDefault="00E17494" w:rsidP="00E17494">
      <w:pPr>
        <w:numPr>
          <w:ilvl w:val="2"/>
          <w:numId w:val="5"/>
        </w:numPr>
        <w:tabs>
          <w:tab w:val="left" w:pos="720"/>
          <w:tab w:val="left" w:pos="1440"/>
          <w:tab w:val="right" w:pos="8460"/>
        </w:tabs>
      </w:pPr>
      <w:r w:rsidRPr="00AB57D0">
        <w:t>Fuel and Ash Handling Systems</w:t>
      </w:r>
    </w:p>
    <w:p w:rsidR="00E17494" w:rsidRPr="00AB57D0" w:rsidRDefault="00E17494" w:rsidP="00E17494">
      <w:pPr>
        <w:numPr>
          <w:ilvl w:val="2"/>
          <w:numId w:val="5"/>
        </w:numPr>
        <w:tabs>
          <w:tab w:val="left" w:pos="720"/>
          <w:tab w:val="left" w:pos="1440"/>
          <w:tab w:val="right" w:pos="8460"/>
        </w:tabs>
      </w:pPr>
      <w:r w:rsidRPr="00AB57D0">
        <w:t>Status of warranties, including expiration dates, for the major equipment</w:t>
      </w:r>
    </w:p>
    <w:p w:rsidR="00E17494" w:rsidRPr="00AB57D0" w:rsidRDefault="00E17494" w:rsidP="00E17494">
      <w:pPr>
        <w:numPr>
          <w:ilvl w:val="2"/>
          <w:numId w:val="5"/>
        </w:numPr>
        <w:tabs>
          <w:tab w:val="left" w:pos="720"/>
          <w:tab w:val="left" w:pos="1440"/>
          <w:tab w:val="right" w:pos="8460"/>
        </w:tabs>
      </w:pPr>
      <w:r w:rsidRPr="00AB57D0">
        <w:t>Plant Cooling System (wet, dry, hybrid), including annual plant water requirements</w:t>
      </w:r>
    </w:p>
    <w:p w:rsidR="00E17494" w:rsidRPr="00AB57D0" w:rsidRDefault="00E17494" w:rsidP="00E17494">
      <w:pPr>
        <w:tabs>
          <w:tab w:val="left" w:pos="720"/>
          <w:tab w:val="left" w:pos="1440"/>
          <w:tab w:val="left" w:pos="2160"/>
          <w:tab w:val="right" w:pos="8460"/>
        </w:tabs>
      </w:pPr>
    </w:p>
    <w:p w:rsidR="00E17494" w:rsidRPr="00AB57D0" w:rsidRDefault="00C561E0" w:rsidP="00E17494">
      <w:pPr>
        <w:numPr>
          <w:ilvl w:val="1"/>
          <w:numId w:val="5"/>
        </w:numPr>
        <w:tabs>
          <w:tab w:val="left" w:pos="1080"/>
          <w:tab w:val="left" w:pos="2160"/>
          <w:tab w:val="right" w:pos="8460"/>
        </w:tabs>
      </w:pPr>
      <w:r>
        <w:lastRenderedPageBreak/>
        <w:t xml:space="preserve">Provide the </w:t>
      </w:r>
      <w:r w:rsidR="00E17494" w:rsidRPr="00AB57D0">
        <w:t>Plant Design Life</w:t>
      </w:r>
    </w:p>
    <w:p w:rsidR="00E17494" w:rsidRPr="00AB57D0" w:rsidRDefault="00E17494" w:rsidP="00E17494">
      <w:pPr>
        <w:tabs>
          <w:tab w:val="left" w:pos="2160"/>
          <w:tab w:val="right" w:pos="8460"/>
        </w:tabs>
        <w:ind w:left="720"/>
      </w:pPr>
    </w:p>
    <w:p w:rsidR="00E17494" w:rsidRPr="00AB57D0" w:rsidRDefault="00C561E0" w:rsidP="00E17494">
      <w:pPr>
        <w:numPr>
          <w:ilvl w:val="1"/>
          <w:numId w:val="5"/>
        </w:numPr>
        <w:tabs>
          <w:tab w:val="left" w:pos="1080"/>
          <w:tab w:val="left" w:pos="2160"/>
          <w:tab w:val="right" w:pos="8460"/>
        </w:tabs>
      </w:pPr>
      <w:r>
        <w:t xml:space="preserve">Provide the </w:t>
      </w:r>
      <w:r w:rsidR="00E17494" w:rsidRPr="00AB57D0">
        <w:t>Operational Characteristics</w:t>
      </w:r>
      <w:r>
        <w:t xml:space="preserve"> of the proposed resource:</w:t>
      </w:r>
    </w:p>
    <w:p w:rsidR="00E17494" w:rsidRPr="00AB57D0" w:rsidRDefault="00C561E0" w:rsidP="00E17494">
      <w:pPr>
        <w:numPr>
          <w:ilvl w:val="2"/>
          <w:numId w:val="5"/>
        </w:numPr>
      </w:pPr>
      <w:r>
        <w:t>D</w:t>
      </w:r>
      <w:r w:rsidR="00E17494" w:rsidRPr="00AB57D0">
        <w:t>escription of the various modes of operation of the generating unit</w:t>
      </w:r>
    </w:p>
    <w:p w:rsidR="00E17494" w:rsidRPr="00AB57D0" w:rsidRDefault="00C561E0" w:rsidP="00E17494">
      <w:pPr>
        <w:numPr>
          <w:ilvl w:val="2"/>
          <w:numId w:val="5"/>
        </w:numPr>
      </w:pPr>
      <w:r>
        <w:t>T</w:t>
      </w:r>
      <w:r w:rsidR="00E17494" w:rsidRPr="00AB57D0">
        <w:t>he minimum and maximum load range in each mode of operation</w:t>
      </w:r>
    </w:p>
    <w:p w:rsidR="00E17494" w:rsidRPr="00AB57D0" w:rsidRDefault="00C561E0" w:rsidP="00E17494">
      <w:pPr>
        <w:numPr>
          <w:ilvl w:val="2"/>
          <w:numId w:val="5"/>
        </w:numPr>
      </w:pPr>
      <w:r>
        <w:t xml:space="preserve">The </w:t>
      </w:r>
      <w:r w:rsidR="00E17494" w:rsidRPr="00AB57D0">
        <w:t>maximum ramp rates over the load range for each mode of operation</w:t>
      </w:r>
    </w:p>
    <w:p w:rsidR="00E17494" w:rsidRPr="00AB57D0" w:rsidRDefault="00C561E0" w:rsidP="00E17494">
      <w:pPr>
        <w:numPr>
          <w:ilvl w:val="2"/>
          <w:numId w:val="5"/>
        </w:numPr>
      </w:pPr>
      <w:r>
        <w:t xml:space="preserve">The </w:t>
      </w:r>
      <w:r w:rsidR="00E17494" w:rsidRPr="00AB57D0">
        <w:t>minimum run time</w:t>
      </w:r>
    </w:p>
    <w:p w:rsidR="00AB57D0" w:rsidRPr="00AB57D0" w:rsidRDefault="00C561E0" w:rsidP="00E17494">
      <w:pPr>
        <w:numPr>
          <w:ilvl w:val="2"/>
          <w:numId w:val="5"/>
        </w:numPr>
      </w:pPr>
      <w:r>
        <w:t xml:space="preserve">The </w:t>
      </w:r>
      <w:r w:rsidR="00AB57D0" w:rsidRPr="00AB57D0">
        <w:t>minimum down time</w:t>
      </w:r>
    </w:p>
    <w:p w:rsidR="00C561E0" w:rsidRDefault="00C561E0" w:rsidP="00E17494">
      <w:pPr>
        <w:numPr>
          <w:ilvl w:val="2"/>
          <w:numId w:val="5"/>
        </w:numPr>
      </w:pPr>
      <w:r>
        <w:t>T</w:t>
      </w:r>
      <w:r w:rsidR="00E17494" w:rsidRPr="00AB57D0">
        <w:t xml:space="preserve">ypical start-up MW and Fuel usage profile versus time for each type of start-up (hot, warm and cold)  </w:t>
      </w:r>
    </w:p>
    <w:p w:rsidR="00FF0FF9" w:rsidRDefault="00E17494" w:rsidP="00E17494">
      <w:pPr>
        <w:numPr>
          <w:ilvl w:val="2"/>
          <w:numId w:val="5"/>
        </w:numPr>
      </w:pPr>
      <w:r w:rsidRPr="00AB57D0">
        <w:t xml:space="preserve">Define hot, warm and cold start-up in terms of time off-line. </w:t>
      </w:r>
    </w:p>
    <w:p w:rsidR="00E17494" w:rsidRPr="00AB57D0" w:rsidRDefault="00E17494" w:rsidP="00E17494">
      <w:pPr>
        <w:numPr>
          <w:ilvl w:val="2"/>
          <w:numId w:val="5"/>
        </w:numPr>
      </w:pPr>
      <w:r w:rsidRPr="00AB57D0">
        <w:t>Provide the typical shutdown time</w:t>
      </w:r>
    </w:p>
    <w:p w:rsidR="00E17494" w:rsidRPr="00AB57D0" w:rsidRDefault="00C561E0" w:rsidP="00E17494">
      <w:pPr>
        <w:numPr>
          <w:ilvl w:val="2"/>
          <w:numId w:val="5"/>
        </w:numPr>
        <w:tabs>
          <w:tab w:val="left" w:pos="720"/>
        </w:tabs>
      </w:pPr>
      <w:r>
        <w:t>T</w:t>
      </w:r>
      <w:r w:rsidR="00E17494" w:rsidRPr="00AB57D0">
        <w:t>he MVar capability range of the generator (Include ‘as tested results’)</w:t>
      </w:r>
    </w:p>
    <w:p w:rsidR="00E17494" w:rsidRPr="00AB57D0" w:rsidRDefault="00E17494" w:rsidP="00E17494">
      <w:pPr>
        <w:numPr>
          <w:ilvl w:val="2"/>
          <w:numId w:val="5"/>
        </w:numPr>
        <w:tabs>
          <w:tab w:val="left" w:pos="720"/>
        </w:tabs>
      </w:pPr>
      <w:r w:rsidRPr="00AB57D0">
        <w:t>Is or will the unit be equipped with automatic generation control (</w:t>
      </w:r>
      <w:r w:rsidR="002455D5">
        <w:t>“</w:t>
      </w:r>
      <w:r w:rsidRPr="00AB57D0">
        <w:t>AGC</w:t>
      </w:r>
      <w:r w:rsidR="002455D5">
        <w:t>”</w:t>
      </w:r>
      <w:r w:rsidRPr="00AB57D0">
        <w:t>)</w:t>
      </w:r>
      <w:r w:rsidR="005B56A2">
        <w:t>?</w:t>
      </w:r>
      <w:r w:rsidR="002455D5">
        <w:t xml:space="preserve"> (applicable only if providing an option for enhanced dispatch)</w:t>
      </w:r>
    </w:p>
    <w:p w:rsidR="00E17494" w:rsidRPr="00AB57D0" w:rsidRDefault="00E17494" w:rsidP="00E17494">
      <w:pPr>
        <w:numPr>
          <w:ilvl w:val="2"/>
          <w:numId w:val="5"/>
        </w:numPr>
        <w:tabs>
          <w:tab w:val="left" w:pos="720"/>
        </w:tabs>
      </w:pPr>
      <w:r w:rsidRPr="00AB57D0">
        <w:t>What is the operating range of the unit under AGC</w:t>
      </w:r>
      <w:r w:rsidR="005B56A2">
        <w:t>?</w:t>
      </w:r>
      <w:r w:rsidR="002455D5">
        <w:t xml:space="preserve"> (applicable only if providing an option for enhanced dispatch)</w:t>
      </w:r>
    </w:p>
    <w:p w:rsidR="00B26939" w:rsidRPr="00AB57D0" w:rsidRDefault="00B26939" w:rsidP="0048693C">
      <w:pPr>
        <w:tabs>
          <w:tab w:val="right" w:pos="8460"/>
        </w:tabs>
        <w:rPr>
          <w:b/>
          <w:bCs/>
        </w:rPr>
      </w:pPr>
    </w:p>
    <w:p w:rsidR="00B26939" w:rsidRPr="00AB57D0" w:rsidRDefault="00B26939" w:rsidP="00375282">
      <w:pPr>
        <w:numPr>
          <w:ilvl w:val="0"/>
          <w:numId w:val="5"/>
        </w:numPr>
        <w:tabs>
          <w:tab w:val="left" w:pos="1440"/>
          <w:tab w:val="left" w:pos="2160"/>
          <w:tab w:val="right" w:pos="8460"/>
        </w:tabs>
        <w:rPr>
          <w:b/>
          <w:bCs/>
        </w:rPr>
      </w:pPr>
      <w:r w:rsidRPr="00AB57D0">
        <w:rPr>
          <w:b/>
          <w:bCs/>
        </w:rPr>
        <w:t>Operations and Maintenance</w:t>
      </w:r>
    </w:p>
    <w:p w:rsidR="00B26939" w:rsidRPr="00AB57D0" w:rsidRDefault="00B26939" w:rsidP="004E5415">
      <w:pPr>
        <w:tabs>
          <w:tab w:val="left" w:pos="1440"/>
          <w:tab w:val="left" w:pos="2160"/>
          <w:tab w:val="right" w:pos="8460"/>
        </w:tabs>
        <w:rPr>
          <w:b/>
          <w:bCs/>
        </w:rPr>
      </w:pPr>
    </w:p>
    <w:p w:rsidR="004C404B" w:rsidRDefault="004C404B" w:rsidP="004C404B">
      <w:pPr>
        <w:numPr>
          <w:ilvl w:val="1"/>
          <w:numId w:val="5"/>
        </w:numPr>
        <w:tabs>
          <w:tab w:val="left" w:pos="1080"/>
          <w:tab w:val="left" w:pos="2160"/>
          <w:tab w:val="right" w:pos="8460"/>
        </w:tabs>
      </w:pPr>
      <w:r>
        <w:t>As requested in Section 20 of Appendix C, indicate whether the Bidder wishes</w:t>
      </w:r>
      <w:r w:rsidRPr="008B2284">
        <w:t xml:space="preserve"> to propose enhanced dispatch and/or curtailment flexibility.  </w:t>
      </w:r>
    </w:p>
    <w:p w:rsidR="004C404B" w:rsidRDefault="004C404B" w:rsidP="004C404B">
      <w:pPr>
        <w:numPr>
          <w:ilvl w:val="2"/>
          <w:numId w:val="5"/>
        </w:numPr>
        <w:tabs>
          <w:tab w:val="left" w:pos="1080"/>
          <w:tab w:val="left" w:pos="2160"/>
          <w:tab w:val="right" w:pos="8460"/>
        </w:tabs>
      </w:pPr>
      <w:r>
        <w:t>S</w:t>
      </w:r>
      <w:r w:rsidRPr="008B2284">
        <w:t xml:space="preserve">pecify </w:t>
      </w:r>
      <w:r>
        <w:t xml:space="preserve">and describe </w:t>
      </w:r>
      <w:r w:rsidRPr="008B2284">
        <w:t>the enhanced dispatch and/or curtailment right (or collection of dispatch and/or curtailment rights</w:t>
      </w:r>
      <w:r>
        <w:t xml:space="preserve">), and the impact on the proposal terms provided in the </w:t>
      </w:r>
      <w:r w:rsidRPr="008B2284">
        <w:t>Proposal Submission Template</w:t>
      </w:r>
      <w:r>
        <w:t>.</w:t>
      </w:r>
    </w:p>
    <w:p w:rsidR="004C404B" w:rsidRDefault="004C404B" w:rsidP="004C404B">
      <w:pPr>
        <w:tabs>
          <w:tab w:val="left" w:pos="1080"/>
          <w:tab w:val="left" w:pos="2160"/>
          <w:tab w:val="right" w:pos="8460"/>
        </w:tabs>
        <w:ind w:left="1080"/>
      </w:pPr>
    </w:p>
    <w:p w:rsidR="00E17494" w:rsidRPr="00AB57D0" w:rsidRDefault="00C561E0" w:rsidP="00E17494">
      <w:pPr>
        <w:numPr>
          <w:ilvl w:val="1"/>
          <w:numId w:val="5"/>
        </w:numPr>
        <w:tabs>
          <w:tab w:val="left" w:pos="1080"/>
          <w:tab w:val="left" w:pos="2160"/>
          <w:tab w:val="right" w:pos="8460"/>
        </w:tabs>
      </w:pPr>
      <w:r>
        <w:t xml:space="preserve">Provide the following historical </w:t>
      </w:r>
      <w:r w:rsidR="00E17494" w:rsidRPr="00AB57D0">
        <w:t>Electric Generating Statistics (</w:t>
      </w:r>
      <w:r w:rsidR="00FF0FF9">
        <w:t>Commercial Operations Date (“</w:t>
      </w:r>
      <w:r w:rsidR="00E17494" w:rsidRPr="00AB57D0">
        <w:t>COD</w:t>
      </w:r>
      <w:r w:rsidR="00FF0FF9">
        <w:t>”)</w:t>
      </w:r>
      <w:r w:rsidR="005B56A2">
        <w:t xml:space="preserve"> through</w:t>
      </w:r>
      <w:r w:rsidR="00E17494" w:rsidRPr="00AB57D0">
        <w:t xml:space="preserve"> 2011)</w:t>
      </w:r>
      <w:r>
        <w:t>:</w:t>
      </w:r>
    </w:p>
    <w:p w:rsidR="00E17494" w:rsidRPr="00AB57D0" w:rsidRDefault="00E17494" w:rsidP="00E17494">
      <w:pPr>
        <w:numPr>
          <w:ilvl w:val="2"/>
          <w:numId w:val="5"/>
        </w:numPr>
        <w:tabs>
          <w:tab w:val="left" w:pos="720"/>
          <w:tab w:val="right" w:pos="8460"/>
        </w:tabs>
      </w:pPr>
      <w:r w:rsidRPr="00AB57D0">
        <w:t>Gross, Auxiliary, and Net Generation</w:t>
      </w:r>
    </w:p>
    <w:p w:rsidR="00E17494" w:rsidRPr="00AB57D0" w:rsidRDefault="00E17494" w:rsidP="00E17494">
      <w:pPr>
        <w:numPr>
          <w:ilvl w:val="2"/>
          <w:numId w:val="5"/>
        </w:numPr>
        <w:tabs>
          <w:tab w:val="left" w:pos="720"/>
          <w:tab w:val="left" w:pos="1620"/>
          <w:tab w:val="right" w:pos="8460"/>
        </w:tabs>
      </w:pPr>
      <w:r w:rsidRPr="00AB57D0">
        <w:t>Unit Heat Rate</w:t>
      </w:r>
    </w:p>
    <w:p w:rsidR="00E17494" w:rsidRPr="00AB57D0" w:rsidRDefault="00E17494" w:rsidP="00E17494">
      <w:pPr>
        <w:numPr>
          <w:ilvl w:val="3"/>
          <w:numId w:val="5"/>
        </w:numPr>
        <w:tabs>
          <w:tab w:val="left" w:pos="720"/>
          <w:tab w:val="left" w:pos="1440"/>
          <w:tab w:val="left" w:pos="3060"/>
          <w:tab w:val="left" w:pos="3420"/>
          <w:tab w:val="right" w:pos="8460"/>
        </w:tabs>
      </w:pPr>
      <w:r w:rsidRPr="00AB57D0">
        <w:t>Summer (97 deg F, 56% RH) Min.-Max.</w:t>
      </w:r>
    </w:p>
    <w:p w:rsidR="00E17494" w:rsidRPr="00AB57D0" w:rsidRDefault="00E17494" w:rsidP="00E17494">
      <w:pPr>
        <w:numPr>
          <w:ilvl w:val="3"/>
          <w:numId w:val="5"/>
        </w:numPr>
        <w:tabs>
          <w:tab w:val="left" w:pos="720"/>
          <w:tab w:val="left" w:pos="1440"/>
          <w:tab w:val="left" w:pos="3150"/>
          <w:tab w:val="left" w:pos="3420"/>
          <w:tab w:val="right" w:pos="8460"/>
        </w:tabs>
      </w:pPr>
      <w:r w:rsidRPr="00AB57D0">
        <w:t>Winter (68 deg F, 74% RH) Min.-Max.</w:t>
      </w:r>
    </w:p>
    <w:p w:rsidR="00E17494" w:rsidRPr="00AB57D0" w:rsidRDefault="00E17494" w:rsidP="00E17494">
      <w:pPr>
        <w:numPr>
          <w:ilvl w:val="3"/>
          <w:numId w:val="5"/>
        </w:numPr>
        <w:tabs>
          <w:tab w:val="left" w:pos="720"/>
          <w:tab w:val="left" w:pos="1440"/>
          <w:tab w:val="left" w:pos="3150"/>
          <w:tab w:val="left" w:pos="3420"/>
          <w:tab w:val="right" w:pos="8460"/>
        </w:tabs>
      </w:pPr>
      <w:r w:rsidRPr="00AB57D0">
        <w:t>Max., 75%, 50%; Min. %</w:t>
      </w:r>
    </w:p>
    <w:p w:rsidR="00E17494" w:rsidRPr="00AB57D0" w:rsidRDefault="00E17494" w:rsidP="00FF0FF9">
      <w:pPr>
        <w:numPr>
          <w:ilvl w:val="2"/>
          <w:numId w:val="5"/>
        </w:numPr>
        <w:tabs>
          <w:tab w:val="clear" w:pos="1584"/>
          <w:tab w:val="left" w:pos="720"/>
          <w:tab w:val="left" w:pos="1620"/>
          <w:tab w:val="left" w:pos="2880"/>
          <w:tab w:val="left" w:pos="3420"/>
          <w:tab w:val="right" w:pos="8460"/>
        </w:tabs>
        <w:ind w:left="1620" w:hanging="900"/>
      </w:pPr>
      <w:r w:rsidRPr="00AB57D0">
        <w:t>Fuel Consumption,</w:t>
      </w:r>
      <w:r w:rsidR="002F5DA6">
        <w:t xml:space="preserve"> Costs, Historic Suppliers</w:t>
      </w:r>
    </w:p>
    <w:p w:rsidR="00E17494" w:rsidRPr="00AB57D0" w:rsidRDefault="00E17494" w:rsidP="00E17494">
      <w:pPr>
        <w:numPr>
          <w:ilvl w:val="2"/>
          <w:numId w:val="5"/>
        </w:numPr>
        <w:tabs>
          <w:tab w:val="clear" w:pos="1584"/>
          <w:tab w:val="left" w:pos="720"/>
          <w:tab w:val="left" w:pos="1620"/>
          <w:tab w:val="left" w:pos="2880"/>
          <w:tab w:val="left" w:pos="3420"/>
          <w:tab w:val="right" w:pos="8460"/>
        </w:tabs>
        <w:ind w:left="1620" w:hanging="900"/>
      </w:pPr>
      <w:r w:rsidRPr="00AB57D0">
        <w:t>Accredited unit capacity</w:t>
      </w:r>
    </w:p>
    <w:p w:rsidR="00E17494" w:rsidRPr="00AB57D0" w:rsidRDefault="00E17494" w:rsidP="00E17494">
      <w:pPr>
        <w:numPr>
          <w:ilvl w:val="2"/>
          <w:numId w:val="5"/>
        </w:numPr>
        <w:tabs>
          <w:tab w:val="clear" w:pos="1584"/>
          <w:tab w:val="left" w:pos="720"/>
          <w:tab w:val="left" w:pos="1620"/>
          <w:tab w:val="left" w:pos="2880"/>
          <w:tab w:val="left" w:pos="3420"/>
          <w:tab w:val="right" w:pos="8460"/>
        </w:tabs>
        <w:ind w:left="1620" w:hanging="900"/>
      </w:pPr>
      <w:r w:rsidRPr="00AB57D0">
        <w:t>Outage Event Summary</w:t>
      </w:r>
    </w:p>
    <w:p w:rsidR="00E17494" w:rsidRPr="00AB57D0" w:rsidRDefault="00E17494" w:rsidP="00E17494">
      <w:pPr>
        <w:numPr>
          <w:ilvl w:val="2"/>
          <w:numId w:val="5"/>
        </w:numPr>
        <w:tabs>
          <w:tab w:val="clear" w:pos="1584"/>
          <w:tab w:val="left" w:pos="720"/>
          <w:tab w:val="left" w:pos="1620"/>
          <w:tab w:val="left" w:pos="2880"/>
          <w:tab w:val="left" w:pos="3420"/>
          <w:tab w:val="right" w:pos="8460"/>
        </w:tabs>
        <w:ind w:left="1620" w:hanging="900"/>
      </w:pPr>
      <w:r w:rsidRPr="00AB57D0">
        <w:t>Capacity Factors</w:t>
      </w:r>
    </w:p>
    <w:p w:rsidR="00E17494" w:rsidRPr="00AB57D0" w:rsidRDefault="00E17494" w:rsidP="00E17494">
      <w:pPr>
        <w:numPr>
          <w:ilvl w:val="2"/>
          <w:numId w:val="5"/>
        </w:numPr>
        <w:tabs>
          <w:tab w:val="clear" w:pos="1584"/>
          <w:tab w:val="left" w:pos="720"/>
          <w:tab w:val="left" w:pos="1620"/>
          <w:tab w:val="left" w:pos="2880"/>
          <w:tab w:val="left" w:pos="3420"/>
          <w:tab w:val="right" w:pos="8460"/>
        </w:tabs>
        <w:ind w:left="1620" w:hanging="900"/>
      </w:pPr>
      <w:r w:rsidRPr="00AB57D0">
        <w:t>Service Hours</w:t>
      </w:r>
    </w:p>
    <w:p w:rsidR="00E17494" w:rsidRPr="00AB57D0" w:rsidRDefault="00E17494" w:rsidP="00E17494">
      <w:pPr>
        <w:numPr>
          <w:ilvl w:val="2"/>
          <w:numId w:val="5"/>
        </w:numPr>
        <w:tabs>
          <w:tab w:val="clear" w:pos="1584"/>
          <w:tab w:val="left" w:pos="720"/>
          <w:tab w:val="left" w:pos="1620"/>
          <w:tab w:val="left" w:pos="2880"/>
          <w:tab w:val="left" w:pos="3420"/>
          <w:tab w:val="right" w:pos="8460"/>
        </w:tabs>
        <w:ind w:left="1620" w:hanging="900"/>
      </w:pPr>
      <w:r w:rsidRPr="00AB57D0">
        <w:t>Derate Causes, Time, and kWh</w:t>
      </w:r>
    </w:p>
    <w:p w:rsidR="00E17494" w:rsidRPr="00AB57D0" w:rsidRDefault="00E17494" w:rsidP="00E17494">
      <w:pPr>
        <w:numPr>
          <w:ilvl w:val="2"/>
          <w:numId w:val="5"/>
        </w:numPr>
        <w:tabs>
          <w:tab w:val="clear" w:pos="1584"/>
          <w:tab w:val="left" w:pos="720"/>
          <w:tab w:val="left" w:pos="1620"/>
          <w:tab w:val="left" w:pos="2880"/>
          <w:tab w:val="left" w:pos="3420"/>
          <w:tab w:val="right" w:pos="8460"/>
        </w:tabs>
        <w:ind w:left="1620" w:hanging="900"/>
      </w:pPr>
      <w:r w:rsidRPr="00AB57D0">
        <w:t>History of Planned Outages</w:t>
      </w:r>
    </w:p>
    <w:p w:rsidR="00E17494" w:rsidRPr="00AB57D0" w:rsidRDefault="00E17494" w:rsidP="00E17494">
      <w:pPr>
        <w:numPr>
          <w:ilvl w:val="2"/>
          <w:numId w:val="5"/>
        </w:numPr>
        <w:tabs>
          <w:tab w:val="clear" w:pos="1584"/>
          <w:tab w:val="left" w:pos="720"/>
          <w:tab w:val="left" w:pos="1620"/>
          <w:tab w:val="left" w:pos="2880"/>
          <w:tab w:val="left" w:pos="3420"/>
          <w:tab w:val="right" w:pos="8460"/>
        </w:tabs>
        <w:ind w:left="1620" w:hanging="900"/>
      </w:pPr>
      <w:r w:rsidRPr="00AB57D0">
        <w:t>Turbine Overhaul Cycle (Year) &amp; Outage Time (Weeks)</w:t>
      </w:r>
    </w:p>
    <w:p w:rsidR="00E17494" w:rsidRPr="00AB57D0" w:rsidRDefault="00E17494" w:rsidP="00E17494">
      <w:pPr>
        <w:numPr>
          <w:ilvl w:val="2"/>
          <w:numId w:val="5"/>
        </w:numPr>
        <w:tabs>
          <w:tab w:val="clear" w:pos="1584"/>
          <w:tab w:val="left" w:pos="720"/>
          <w:tab w:val="left" w:pos="1620"/>
          <w:tab w:val="left" w:pos="2880"/>
          <w:tab w:val="left" w:pos="3420"/>
          <w:tab w:val="right" w:pos="8460"/>
        </w:tabs>
        <w:ind w:left="1620" w:hanging="900"/>
      </w:pPr>
      <w:r w:rsidRPr="00AB57D0">
        <w:t>Reports from any boiler, turbine, or unit Performance Tests</w:t>
      </w:r>
    </w:p>
    <w:p w:rsidR="00E17494" w:rsidRPr="00AB57D0" w:rsidRDefault="00E17494" w:rsidP="00355889">
      <w:pPr>
        <w:numPr>
          <w:ilvl w:val="2"/>
          <w:numId w:val="5"/>
        </w:numPr>
        <w:tabs>
          <w:tab w:val="clear" w:pos="1584"/>
          <w:tab w:val="left" w:pos="720"/>
          <w:tab w:val="left" w:pos="1620"/>
          <w:tab w:val="left" w:pos="2880"/>
          <w:tab w:val="left" w:pos="3420"/>
          <w:tab w:val="right" w:pos="8460"/>
        </w:tabs>
        <w:ind w:left="1620" w:hanging="900"/>
      </w:pPr>
      <w:r w:rsidRPr="00AB57D0">
        <w:t>Number of Boiler and Turbine Cold and Hot Starts</w:t>
      </w:r>
    </w:p>
    <w:p w:rsidR="002455D5" w:rsidRDefault="00E17494" w:rsidP="00E17494">
      <w:pPr>
        <w:numPr>
          <w:ilvl w:val="2"/>
          <w:numId w:val="5"/>
        </w:numPr>
        <w:tabs>
          <w:tab w:val="clear" w:pos="1584"/>
          <w:tab w:val="left" w:pos="720"/>
          <w:tab w:val="left" w:pos="1620"/>
          <w:tab w:val="left" w:pos="2880"/>
          <w:tab w:val="left" w:pos="3420"/>
          <w:tab w:val="right" w:pos="8460"/>
        </w:tabs>
        <w:ind w:left="1620" w:hanging="900"/>
      </w:pPr>
      <w:r w:rsidRPr="00AB57D0">
        <w:t>Outage Rates</w:t>
      </w:r>
      <w:r w:rsidR="002455D5">
        <w:t>, including:</w:t>
      </w:r>
    </w:p>
    <w:p w:rsidR="002455D5" w:rsidRDefault="002455D5" w:rsidP="002455D5">
      <w:pPr>
        <w:numPr>
          <w:ilvl w:val="3"/>
          <w:numId w:val="5"/>
        </w:numPr>
        <w:tabs>
          <w:tab w:val="left" w:pos="720"/>
          <w:tab w:val="left" w:pos="1620"/>
          <w:tab w:val="left" w:pos="2880"/>
          <w:tab w:val="left" w:pos="3420"/>
          <w:tab w:val="right" w:pos="8460"/>
        </w:tabs>
      </w:pPr>
      <w:r>
        <w:t>Equivalent Forced Outage Rate (“EFOR”)</w:t>
      </w:r>
    </w:p>
    <w:p w:rsidR="002455D5" w:rsidRPr="00BF3178" w:rsidRDefault="002455D5" w:rsidP="002455D5">
      <w:pPr>
        <w:numPr>
          <w:ilvl w:val="3"/>
          <w:numId w:val="5"/>
        </w:numPr>
        <w:tabs>
          <w:tab w:val="left" w:pos="720"/>
          <w:tab w:val="left" w:pos="1620"/>
          <w:tab w:val="left" w:pos="2880"/>
          <w:tab w:val="left" w:pos="3420"/>
          <w:tab w:val="right" w:pos="8460"/>
        </w:tabs>
      </w:pPr>
      <w:r>
        <w:lastRenderedPageBreak/>
        <w:t>Planned Maintenance Outage Rates</w:t>
      </w:r>
    </w:p>
    <w:p w:rsidR="00E17494" w:rsidRPr="00AB57D0" w:rsidRDefault="00E17494" w:rsidP="00E17494">
      <w:pPr>
        <w:tabs>
          <w:tab w:val="left" w:pos="720"/>
          <w:tab w:val="left" w:pos="1440"/>
          <w:tab w:val="left" w:pos="2160"/>
          <w:tab w:val="left" w:pos="2880"/>
          <w:tab w:val="left" w:pos="3420"/>
          <w:tab w:val="right" w:pos="8460"/>
        </w:tabs>
      </w:pPr>
    </w:p>
    <w:p w:rsidR="002F5DA6" w:rsidRDefault="00C561E0" w:rsidP="002F5DA6">
      <w:pPr>
        <w:numPr>
          <w:ilvl w:val="1"/>
          <w:numId w:val="5"/>
        </w:numPr>
        <w:tabs>
          <w:tab w:val="left" w:pos="2160"/>
          <w:tab w:val="left" w:pos="2880"/>
          <w:tab w:val="left" w:pos="3420"/>
          <w:tab w:val="right" w:pos="8460"/>
        </w:tabs>
      </w:pPr>
      <w:r>
        <w:t xml:space="preserve">Provide the following </w:t>
      </w:r>
      <w:r w:rsidR="00E17494" w:rsidRPr="00AB57D0">
        <w:t>Inspection Reports</w:t>
      </w:r>
      <w:r>
        <w:t>:</w:t>
      </w:r>
    </w:p>
    <w:p w:rsidR="00E17494" w:rsidRPr="00AB57D0" w:rsidRDefault="00E17494" w:rsidP="002F5DA6">
      <w:pPr>
        <w:numPr>
          <w:ilvl w:val="2"/>
          <w:numId w:val="5"/>
        </w:numPr>
        <w:tabs>
          <w:tab w:val="left" w:pos="2160"/>
          <w:tab w:val="left" w:pos="2880"/>
          <w:tab w:val="left" w:pos="3420"/>
          <w:tab w:val="right" w:pos="8460"/>
        </w:tabs>
      </w:pPr>
      <w:r w:rsidRPr="00AB57D0">
        <w:t>Boilers</w:t>
      </w:r>
    </w:p>
    <w:p w:rsidR="00E17494" w:rsidRPr="00AB57D0" w:rsidRDefault="00E17494" w:rsidP="00E17494">
      <w:pPr>
        <w:numPr>
          <w:ilvl w:val="3"/>
          <w:numId w:val="5"/>
        </w:numPr>
        <w:tabs>
          <w:tab w:val="left" w:pos="720"/>
          <w:tab w:val="left" w:pos="2880"/>
          <w:tab w:val="left" w:pos="3420"/>
          <w:tab w:val="right" w:pos="8460"/>
        </w:tabs>
      </w:pPr>
      <w:r w:rsidRPr="00AB57D0">
        <w:t>Boiler Inspection Reports from last Overhaul</w:t>
      </w:r>
    </w:p>
    <w:p w:rsidR="00E17494" w:rsidRPr="00AB57D0" w:rsidRDefault="00E17494" w:rsidP="00E17494">
      <w:pPr>
        <w:numPr>
          <w:ilvl w:val="2"/>
          <w:numId w:val="5"/>
        </w:numPr>
        <w:tabs>
          <w:tab w:val="left" w:pos="2880"/>
          <w:tab w:val="left" w:pos="3420"/>
          <w:tab w:val="right" w:pos="8460"/>
        </w:tabs>
      </w:pPr>
      <w:r w:rsidRPr="00AB57D0">
        <w:t>Turbines</w:t>
      </w:r>
    </w:p>
    <w:p w:rsidR="00E17494" w:rsidRPr="00AB57D0" w:rsidRDefault="00E17494" w:rsidP="00E17494">
      <w:pPr>
        <w:numPr>
          <w:ilvl w:val="3"/>
          <w:numId w:val="5"/>
        </w:numPr>
        <w:tabs>
          <w:tab w:val="left" w:pos="2880"/>
          <w:tab w:val="left" w:pos="3420"/>
          <w:tab w:val="right" w:pos="8460"/>
        </w:tabs>
      </w:pPr>
      <w:r w:rsidRPr="00AB57D0">
        <w:t>Rotor Boresonic Inspection Reports</w:t>
      </w:r>
    </w:p>
    <w:p w:rsidR="00E17494" w:rsidRDefault="00E17494" w:rsidP="00E17494">
      <w:pPr>
        <w:numPr>
          <w:ilvl w:val="3"/>
          <w:numId w:val="5"/>
        </w:numPr>
        <w:tabs>
          <w:tab w:val="left" w:pos="2880"/>
          <w:tab w:val="left" w:pos="3420"/>
          <w:tab w:val="right" w:pos="8460"/>
        </w:tabs>
      </w:pPr>
      <w:r w:rsidRPr="00AB57D0">
        <w:t>Bearing Vibration Analysis &amp; Predictive Maintenance Data</w:t>
      </w:r>
    </w:p>
    <w:p w:rsidR="005B225C" w:rsidRPr="00AB57D0" w:rsidRDefault="005B225C" w:rsidP="00E17494">
      <w:pPr>
        <w:numPr>
          <w:ilvl w:val="3"/>
          <w:numId w:val="5"/>
        </w:numPr>
        <w:tabs>
          <w:tab w:val="left" w:pos="2880"/>
          <w:tab w:val="left" w:pos="3420"/>
          <w:tab w:val="right" w:pos="8460"/>
        </w:tabs>
      </w:pPr>
      <w:r>
        <w:t>Turbine Inspection Report from last Overhaul</w:t>
      </w:r>
    </w:p>
    <w:p w:rsidR="00E17494" w:rsidRPr="00AB57D0" w:rsidRDefault="002F5DA6" w:rsidP="00E17494">
      <w:pPr>
        <w:numPr>
          <w:ilvl w:val="2"/>
          <w:numId w:val="5"/>
        </w:numPr>
        <w:tabs>
          <w:tab w:val="left" w:pos="2880"/>
          <w:tab w:val="left" w:pos="3420"/>
          <w:tab w:val="right" w:pos="8460"/>
        </w:tabs>
      </w:pPr>
      <w:r>
        <w:t>Generator Inspection Reports</w:t>
      </w:r>
    </w:p>
    <w:p w:rsidR="00E17494" w:rsidRPr="00AB57D0" w:rsidRDefault="00E17494" w:rsidP="00E17494">
      <w:pPr>
        <w:tabs>
          <w:tab w:val="left" w:pos="720"/>
          <w:tab w:val="left" w:pos="1440"/>
          <w:tab w:val="left" w:pos="2160"/>
          <w:tab w:val="left" w:pos="3420"/>
          <w:tab w:val="right" w:pos="8460"/>
        </w:tabs>
      </w:pPr>
    </w:p>
    <w:p w:rsidR="00E17494" w:rsidRPr="00AB57D0" w:rsidRDefault="00C561E0" w:rsidP="00E17494">
      <w:pPr>
        <w:numPr>
          <w:ilvl w:val="1"/>
          <w:numId w:val="5"/>
        </w:numPr>
        <w:tabs>
          <w:tab w:val="left" w:pos="2160"/>
          <w:tab w:val="left" w:pos="3420"/>
          <w:tab w:val="right" w:pos="8460"/>
        </w:tabs>
      </w:pPr>
      <w:r>
        <w:t xml:space="preserve">Provide the </w:t>
      </w:r>
      <w:r w:rsidR="00E17494" w:rsidRPr="00AB57D0">
        <w:t xml:space="preserve">Site Spares Inventory </w:t>
      </w:r>
      <w:r>
        <w:t xml:space="preserve">for the </w:t>
      </w:r>
      <w:r w:rsidR="00E17494" w:rsidRPr="00AB57D0">
        <w:t>Major Components</w:t>
      </w:r>
      <w:r>
        <w:t xml:space="preserve"> including:</w:t>
      </w:r>
    </w:p>
    <w:p w:rsidR="00E17494" w:rsidRPr="00AB57D0" w:rsidRDefault="00E17494" w:rsidP="00E17494">
      <w:pPr>
        <w:numPr>
          <w:ilvl w:val="2"/>
          <w:numId w:val="5"/>
        </w:numPr>
        <w:tabs>
          <w:tab w:val="left" w:pos="720"/>
          <w:tab w:val="left" w:pos="3420"/>
          <w:tab w:val="right" w:pos="8460"/>
        </w:tabs>
      </w:pPr>
      <w:r w:rsidRPr="00AB57D0">
        <w:t xml:space="preserve">Turbines </w:t>
      </w:r>
    </w:p>
    <w:p w:rsidR="00E17494" w:rsidRPr="00AB57D0" w:rsidRDefault="00E17494" w:rsidP="00E17494">
      <w:pPr>
        <w:numPr>
          <w:ilvl w:val="2"/>
          <w:numId w:val="5"/>
        </w:numPr>
        <w:tabs>
          <w:tab w:val="left" w:pos="720"/>
          <w:tab w:val="left" w:pos="3420"/>
          <w:tab w:val="right" w:pos="8460"/>
        </w:tabs>
      </w:pPr>
      <w:r w:rsidRPr="00AB57D0">
        <w:t>Generators</w:t>
      </w:r>
    </w:p>
    <w:p w:rsidR="00E17494" w:rsidRPr="00AB57D0" w:rsidRDefault="00E17494" w:rsidP="00E17494">
      <w:pPr>
        <w:numPr>
          <w:ilvl w:val="2"/>
          <w:numId w:val="5"/>
        </w:numPr>
        <w:tabs>
          <w:tab w:val="left" w:pos="720"/>
          <w:tab w:val="left" w:pos="3420"/>
          <w:tab w:val="right" w:pos="8460"/>
        </w:tabs>
      </w:pPr>
      <w:r w:rsidRPr="00AB57D0">
        <w:t>Boiler</w:t>
      </w:r>
    </w:p>
    <w:p w:rsidR="00E17494" w:rsidRPr="00AB57D0" w:rsidRDefault="00E17494" w:rsidP="00E17494">
      <w:pPr>
        <w:numPr>
          <w:ilvl w:val="2"/>
          <w:numId w:val="5"/>
        </w:numPr>
        <w:tabs>
          <w:tab w:val="left" w:pos="720"/>
          <w:tab w:val="left" w:pos="3420"/>
          <w:tab w:val="right" w:pos="8460"/>
        </w:tabs>
      </w:pPr>
      <w:r w:rsidRPr="00AB57D0">
        <w:t>Other (Include BOP)</w:t>
      </w:r>
    </w:p>
    <w:p w:rsidR="00E17494" w:rsidRPr="00AB57D0" w:rsidRDefault="00E17494" w:rsidP="00E17494">
      <w:pPr>
        <w:tabs>
          <w:tab w:val="left" w:pos="720"/>
          <w:tab w:val="left" w:pos="3420"/>
          <w:tab w:val="right" w:pos="8460"/>
        </w:tabs>
      </w:pPr>
    </w:p>
    <w:p w:rsidR="00E17494" w:rsidRDefault="00C561E0" w:rsidP="00E17494">
      <w:pPr>
        <w:numPr>
          <w:ilvl w:val="1"/>
          <w:numId w:val="5"/>
        </w:numPr>
        <w:tabs>
          <w:tab w:val="left" w:pos="2160"/>
          <w:tab w:val="left" w:pos="3420"/>
          <w:tab w:val="right" w:pos="8460"/>
        </w:tabs>
      </w:pPr>
      <w:r>
        <w:t xml:space="preserve">Describe the </w:t>
      </w:r>
      <w:r w:rsidR="00E17494" w:rsidRPr="00AB57D0">
        <w:t>Balance of Plant Routine, Predictive and Preventive Maintenance Activities</w:t>
      </w:r>
      <w:r w:rsidR="00325E45">
        <w:t>/Programs</w:t>
      </w:r>
    </w:p>
    <w:p w:rsidR="00190B4B" w:rsidRDefault="00190B4B" w:rsidP="00190B4B">
      <w:pPr>
        <w:tabs>
          <w:tab w:val="left" w:pos="2160"/>
          <w:tab w:val="left" w:pos="3420"/>
          <w:tab w:val="right" w:pos="8460"/>
        </w:tabs>
        <w:ind w:left="1080"/>
      </w:pPr>
    </w:p>
    <w:p w:rsidR="00CE7E74" w:rsidRPr="00327D07" w:rsidRDefault="00CE7E74" w:rsidP="00CE7E74">
      <w:pPr>
        <w:numPr>
          <w:ilvl w:val="1"/>
          <w:numId w:val="5"/>
        </w:numPr>
        <w:tabs>
          <w:tab w:val="left" w:pos="1440"/>
          <w:tab w:val="left" w:pos="2160"/>
          <w:tab w:val="right" w:pos="8460"/>
        </w:tabs>
        <w:rPr>
          <w:b/>
          <w:bCs/>
        </w:rPr>
      </w:pPr>
      <w:r>
        <w:t>Provide an organization chart that has the roles and responsibilities for those who support plant operations, environmental, regulatory compliance, and other major functions of the resource</w:t>
      </w:r>
    </w:p>
    <w:p w:rsidR="00E17494" w:rsidRPr="00AB57D0" w:rsidRDefault="00E17494" w:rsidP="00E17494">
      <w:pPr>
        <w:tabs>
          <w:tab w:val="left" w:pos="2160"/>
          <w:tab w:val="left" w:pos="3420"/>
          <w:tab w:val="right" w:pos="8460"/>
        </w:tabs>
        <w:ind w:left="720"/>
      </w:pPr>
    </w:p>
    <w:p w:rsidR="00E17494" w:rsidRPr="00AB57D0" w:rsidRDefault="00C561E0" w:rsidP="00E17494">
      <w:pPr>
        <w:numPr>
          <w:ilvl w:val="1"/>
          <w:numId w:val="5"/>
        </w:numPr>
        <w:tabs>
          <w:tab w:val="left" w:pos="2160"/>
          <w:tab w:val="left" w:pos="3420"/>
          <w:tab w:val="right" w:pos="8460"/>
        </w:tabs>
      </w:pPr>
      <w:r>
        <w:t xml:space="preserve">Provide the </w:t>
      </w:r>
      <w:r w:rsidR="00E17494" w:rsidRPr="00AB57D0">
        <w:t xml:space="preserve">Capital Work Requests </w:t>
      </w:r>
      <w:r>
        <w:t xml:space="preserve">and Major Maintenance Expenditures </w:t>
      </w:r>
      <w:r w:rsidR="005B56A2">
        <w:t>for COD through</w:t>
      </w:r>
      <w:r w:rsidR="002455D5">
        <w:t xml:space="preserve"> </w:t>
      </w:r>
      <w:r w:rsidR="00E17494" w:rsidRPr="00AB57D0">
        <w:t>2012</w:t>
      </w:r>
    </w:p>
    <w:p w:rsidR="00E17494" w:rsidRPr="00AB57D0" w:rsidRDefault="00E17494" w:rsidP="00E17494">
      <w:pPr>
        <w:tabs>
          <w:tab w:val="left" w:pos="2160"/>
          <w:tab w:val="left" w:pos="3420"/>
          <w:tab w:val="right" w:pos="8460"/>
        </w:tabs>
      </w:pPr>
    </w:p>
    <w:p w:rsidR="006F791B" w:rsidRDefault="006F791B" w:rsidP="006F791B">
      <w:pPr>
        <w:numPr>
          <w:ilvl w:val="1"/>
          <w:numId w:val="5"/>
        </w:numPr>
        <w:tabs>
          <w:tab w:val="left" w:pos="2160"/>
          <w:tab w:val="left" w:pos="3420"/>
          <w:tab w:val="right" w:pos="8460"/>
        </w:tabs>
      </w:pPr>
      <w:r>
        <w:t>Provide planned major capital upgrades and projects for the Facility during the proposal term</w:t>
      </w:r>
    </w:p>
    <w:p w:rsidR="006F791B" w:rsidRDefault="006F791B" w:rsidP="006F791B">
      <w:pPr>
        <w:numPr>
          <w:ilvl w:val="2"/>
          <w:numId w:val="5"/>
        </w:numPr>
        <w:tabs>
          <w:tab w:val="left" w:pos="2160"/>
          <w:tab w:val="left" w:pos="3420"/>
          <w:tab w:val="right" w:pos="8460"/>
        </w:tabs>
      </w:pPr>
      <w:r>
        <w:t xml:space="preserve">Provide </w:t>
      </w:r>
      <w:r w:rsidRPr="00884509">
        <w:t>Capital Work Requests</w:t>
      </w:r>
    </w:p>
    <w:p w:rsidR="006F791B" w:rsidRDefault="006F791B" w:rsidP="006F791B">
      <w:pPr>
        <w:numPr>
          <w:ilvl w:val="2"/>
          <w:numId w:val="5"/>
        </w:numPr>
        <w:tabs>
          <w:tab w:val="left" w:pos="2160"/>
          <w:tab w:val="left" w:pos="3420"/>
          <w:tab w:val="right" w:pos="8460"/>
        </w:tabs>
      </w:pPr>
      <w:r>
        <w:t xml:space="preserve">Provide </w:t>
      </w:r>
      <w:r w:rsidRPr="00884509">
        <w:t xml:space="preserve">Major Maintenance Expenditures </w:t>
      </w:r>
    </w:p>
    <w:p w:rsidR="00E17494" w:rsidRPr="00AB57D0" w:rsidRDefault="00E17494" w:rsidP="00E17494">
      <w:pPr>
        <w:tabs>
          <w:tab w:val="left" w:pos="2160"/>
          <w:tab w:val="left" w:pos="3420"/>
          <w:tab w:val="right" w:pos="8460"/>
        </w:tabs>
      </w:pPr>
    </w:p>
    <w:p w:rsidR="00E17494" w:rsidRPr="00AB57D0" w:rsidRDefault="00C561E0" w:rsidP="00E17494">
      <w:pPr>
        <w:numPr>
          <w:ilvl w:val="1"/>
          <w:numId w:val="5"/>
        </w:numPr>
        <w:tabs>
          <w:tab w:val="left" w:pos="2160"/>
          <w:tab w:val="left" w:pos="3420"/>
          <w:tab w:val="right" w:pos="8460"/>
        </w:tabs>
      </w:pPr>
      <w:r>
        <w:t xml:space="preserve">Provide </w:t>
      </w:r>
      <w:r w:rsidR="00E17494" w:rsidRPr="00AB57D0">
        <w:t>Fuel Specifications including Design Fuel</w:t>
      </w:r>
      <w:r>
        <w:t xml:space="preserve"> and fuel analysis reports</w:t>
      </w:r>
    </w:p>
    <w:p w:rsidR="00E17494" w:rsidRPr="00AB57D0" w:rsidRDefault="00E17494" w:rsidP="00E17494">
      <w:pPr>
        <w:tabs>
          <w:tab w:val="left" w:pos="2160"/>
          <w:tab w:val="left" w:pos="3420"/>
          <w:tab w:val="right" w:pos="8460"/>
        </w:tabs>
      </w:pPr>
    </w:p>
    <w:p w:rsidR="00E17494" w:rsidRPr="00AB57D0" w:rsidRDefault="00C561E0" w:rsidP="00E17494">
      <w:pPr>
        <w:numPr>
          <w:ilvl w:val="1"/>
          <w:numId w:val="5"/>
        </w:numPr>
        <w:tabs>
          <w:tab w:val="left" w:pos="2160"/>
          <w:tab w:val="left" w:pos="3420"/>
          <w:tab w:val="right" w:pos="8460"/>
        </w:tabs>
      </w:pPr>
      <w:r>
        <w:t xml:space="preserve">Describe the </w:t>
      </w:r>
      <w:r w:rsidR="00E17494" w:rsidRPr="00AB57D0">
        <w:t>Ash Disposal Plan (life of plant)</w:t>
      </w:r>
    </w:p>
    <w:p w:rsidR="00E17494" w:rsidRPr="00AB57D0" w:rsidRDefault="00E17494" w:rsidP="00E17494">
      <w:pPr>
        <w:numPr>
          <w:ilvl w:val="2"/>
          <w:numId w:val="5"/>
        </w:numPr>
        <w:tabs>
          <w:tab w:val="left" w:pos="2160"/>
          <w:tab w:val="left" w:pos="3420"/>
          <w:tab w:val="right" w:pos="8460"/>
        </w:tabs>
      </w:pPr>
      <w:r w:rsidRPr="00AB57D0">
        <w:t>Provide annual projected bottom ash and fly ash production</w:t>
      </w:r>
    </w:p>
    <w:p w:rsidR="00E17494" w:rsidRPr="00AB57D0" w:rsidRDefault="00E17494" w:rsidP="00E17494">
      <w:pPr>
        <w:tabs>
          <w:tab w:val="left" w:pos="2160"/>
          <w:tab w:val="left" w:pos="3420"/>
          <w:tab w:val="right" w:pos="8460"/>
        </w:tabs>
      </w:pPr>
    </w:p>
    <w:p w:rsidR="00A71CC6" w:rsidRPr="00884509" w:rsidRDefault="00A71CC6" w:rsidP="00A71CC6">
      <w:pPr>
        <w:numPr>
          <w:ilvl w:val="1"/>
          <w:numId w:val="5"/>
        </w:numPr>
        <w:tabs>
          <w:tab w:val="left" w:pos="720"/>
          <w:tab w:val="left" w:pos="3420"/>
          <w:tab w:val="right" w:pos="8460"/>
        </w:tabs>
      </w:pPr>
      <w:r w:rsidRPr="00884509">
        <w:t>Capacity-Related Benefits</w:t>
      </w:r>
      <w:r>
        <w:t xml:space="preserve"> and/or Environmental Attributes (as requested in Appendix C – Section 13):  </w:t>
      </w:r>
    </w:p>
    <w:p w:rsidR="006F791B" w:rsidRPr="00884509" w:rsidRDefault="006F791B" w:rsidP="006F791B">
      <w:pPr>
        <w:numPr>
          <w:ilvl w:val="2"/>
          <w:numId w:val="5"/>
        </w:numPr>
        <w:tabs>
          <w:tab w:val="left" w:pos="720"/>
          <w:tab w:val="left" w:pos="3420"/>
          <w:tab w:val="right" w:pos="8460"/>
        </w:tabs>
      </w:pPr>
      <w:r w:rsidRPr="00884509">
        <w:t>Describe any studies or other actions needed to qualify the Facility, or the portion allocated to Buyer, for capacity-related benefits</w:t>
      </w:r>
      <w:r>
        <w:t xml:space="preserve"> and/or Environmental Attributes</w:t>
      </w:r>
    </w:p>
    <w:p w:rsidR="006F791B" w:rsidRPr="00884509" w:rsidRDefault="006F791B" w:rsidP="006F791B">
      <w:pPr>
        <w:numPr>
          <w:ilvl w:val="2"/>
          <w:numId w:val="5"/>
        </w:numPr>
        <w:tabs>
          <w:tab w:val="left" w:pos="720"/>
          <w:tab w:val="left" w:pos="3420"/>
          <w:tab w:val="right" w:pos="8460"/>
        </w:tabs>
      </w:pPr>
      <w:r w:rsidRPr="00884509">
        <w:t>Describe the status and any results of any such actions</w:t>
      </w:r>
    </w:p>
    <w:p w:rsidR="00E17494" w:rsidRPr="00AB57D0" w:rsidRDefault="00E17494" w:rsidP="00E17494">
      <w:pPr>
        <w:tabs>
          <w:tab w:val="left" w:pos="720"/>
          <w:tab w:val="left" w:pos="3420"/>
          <w:tab w:val="right" w:pos="8460"/>
        </w:tabs>
        <w:ind w:left="1584"/>
      </w:pPr>
    </w:p>
    <w:p w:rsidR="006F791B" w:rsidRPr="00884509" w:rsidRDefault="00A71CC6" w:rsidP="006F791B">
      <w:pPr>
        <w:numPr>
          <w:ilvl w:val="1"/>
          <w:numId w:val="5"/>
        </w:numPr>
        <w:tabs>
          <w:tab w:val="left" w:pos="720"/>
          <w:tab w:val="left" w:pos="3420"/>
          <w:tab w:val="right" w:pos="8460"/>
        </w:tabs>
      </w:pPr>
      <w:r>
        <w:lastRenderedPageBreak/>
        <w:t>As requested in Appendix C – Section 15, i</w:t>
      </w:r>
      <w:r w:rsidRPr="00884509">
        <w:t>ndicate</w:t>
      </w:r>
      <w:r w:rsidR="006F791B" w:rsidRPr="00884509">
        <w:t xml:space="preserve"> whether the Facility is or will be capable of providing any ancillary services </w:t>
      </w:r>
      <w:r w:rsidR="006F791B">
        <w:t xml:space="preserve">or Other Electrical Products </w:t>
      </w:r>
      <w:r w:rsidR="006F791B" w:rsidRPr="00884509">
        <w:t xml:space="preserve">to Buyer and, if so, which ones and the basis of that belief </w:t>
      </w:r>
    </w:p>
    <w:p w:rsidR="002455D5" w:rsidRDefault="002455D5" w:rsidP="002455D5">
      <w:pPr>
        <w:tabs>
          <w:tab w:val="left" w:pos="720"/>
          <w:tab w:val="left" w:pos="3420"/>
          <w:tab w:val="right" w:pos="8460"/>
        </w:tabs>
        <w:ind w:left="1080"/>
      </w:pPr>
    </w:p>
    <w:p w:rsidR="00041E94" w:rsidRDefault="002455D5">
      <w:pPr>
        <w:numPr>
          <w:ilvl w:val="1"/>
          <w:numId w:val="5"/>
        </w:numPr>
        <w:tabs>
          <w:tab w:val="left" w:pos="2160"/>
          <w:tab w:val="left" w:pos="3420"/>
          <w:tab w:val="right" w:pos="8460"/>
        </w:tabs>
      </w:pPr>
      <w:r>
        <w:t xml:space="preserve">If an option for enhanced dispatch is included with the proposal, describe the </w:t>
      </w:r>
      <w:r w:rsidRPr="00884509">
        <w:t>Spinning and Operating Reserve Capabilities and historic performance</w:t>
      </w:r>
      <w:r w:rsidR="00E17494" w:rsidRPr="00AB57D0">
        <w:t xml:space="preserve">  </w:t>
      </w:r>
    </w:p>
    <w:p w:rsidR="00E17494" w:rsidRPr="00AB57D0" w:rsidRDefault="00E17494" w:rsidP="00E17494">
      <w:pPr>
        <w:tabs>
          <w:tab w:val="left" w:pos="720"/>
          <w:tab w:val="left" w:pos="3420"/>
          <w:tab w:val="right" w:pos="8460"/>
        </w:tabs>
        <w:ind w:left="1584"/>
      </w:pPr>
    </w:p>
    <w:p w:rsidR="00E17494" w:rsidRPr="00AB57D0" w:rsidRDefault="00E17494" w:rsidP="00E17494">
      <w:pPr>
        <w:numPr>
          <w:ilvl w:val="1"/>
          <w:numId w:val="5"/>
        </w:numPr>
        <w:tabs>
          <w:tab w:val="left" w:pos="720"/>
          <w:tab w:val="left" w:pos="3420"/>
          <w:tab w:val="right" w:pos="8460"/>
        </w:tabs>
      </w:pPr>
      <w:r w:rsidRPr="00AB57D0">
        <w:t>Nameplate Capacity</w:t>
      </w:r>
    </w:p>
    <w:p w:rsidR="00E17494" w:rsidRPr="00AB57D0" w:rsidRDefault="00A71CC6" w:rsidP="00E17494">
      <w:pPr>
        <w:numPr>
          <w:ilvl w:val="2"/>
          <w:numId w:val="5"/>
        </w:numPr>
        <w:tabs>
          <w:tab w:val="left" w:pos="720"/>
          <w:tab w:val="left" w:pos="3420"/>
          <w:tab w:val="right" w:pos="8460"/>
        </w:tabs>
      </w:pPr>
      <w:r>
        <w:t>As requested in Appendix C – Section 9, i</w:t>
      </w:r>
      <w:r w:rsidRPr="00884509">
        <w:t>f</w:t>
      </w:r>
      <w:r w:rsidR="00E17494" w:rsidRPr="00AB57D0">
        <w:t xml:space="preserve"> Bidder proposes to allocate to Buyer less than all of the nameplate capacity of the Facility, please describe in detail how Bidder intends to sub-divide the capacity (</w:t>
      </w:r>
      <w:r w:rsidR="00E17494" w:rsidRPr="00AB57D0">
        <w:rPr>
          <w:i/>
        </w:rPr>
        <w:t>e.g</w:t>
      </w:r>
      <w:r w:rsidR="00E17494" w:rsidRPr="00AB57D0">
        <w:t>., by dedicating to Buyer certain generating units at the Facility), including</w:t>
      </w:r>
    </w:p>
    <w:p w:rsidR="00E17494" w:rsidRPr="00AB57D0" w:rsidRDefault="00E17494" w:rsidP="00E17494">
      <w:pPr>
        <w:numPr>
          <w:ilvl w:val="3"/>
          <w:numId w:val="5"/>
        </w:numPr>
        <w:tabs>
          <w:tab w:val="left" w:pos="720"/>
          <w:tab w:val="left" w:pos="3420"/>
          <w:tab w:val="right" w:pos="8460"/>
        </w:tabs>
      </w:pPr>
      <w:r w:rsidRPr="00AB57D0">
        <w:t>Proposed procedures for metering;</w:t>
      </w:r>
    </w:p>
    <w:p w:rsidR="00E17494" w:rsidRPr="00AB57D0" w:rsidRDefault="00E17494" w:rsidP="00E17494">
      <w:pPr>
        <w:numPr>
          <w:ilvl w:val="3"/>
          <w:numId w:val="5"/>
        </w:numPr>
        <w:tabs>
          <w:tab w:val="left" w:pos="720"/>
          <w:tab w:val="left" w:pos="3420"/>
          <w:tab w:val="right" w:pos="8460"/>
        </w:tabs>
      </w:pPr>
      <w:r w:rsidRPr="00AB57D0">
        <w:t>Tagging/scheduling with the Balancing Authority or similar action (if applicable);</w:t>
      </w:r>
    </w:p>
    <w:p w:rsidR="00E17494" w:rsidRPr="00AB57D0" w:rsidRDefault="00E17494" w:rsidP="00E17494">
      <w:pPr>
        <w:numPr>
          <w:ilvl w:val="3"/>
          <w:numId w:val="5"/>
        </w:numPr>
        <w:tabs>
          <w:tab w:val="left" w:pos="720"/>
          <w:tab w:val="left" w:pos="3420"/>
          <w:tab w:val="right" w:pos="8460"/>
        </w:tabs>
      </w:pPr>
      <w:r w:rsidRPr="00AB57D0">
        <w:t>Joint use of Common Facilities and</w:t>
      </w:r>
    </w:p>
    <w:p w:rsidR="00E17494" w:rsidRPr="00AB57D0" w:rsidRDefault="00E17494" w:rsidP="00E17494">
      <w:pPr>
        <w:numPr>
          <w:ilvl w:val="3"/>
          <w:numId w:val="5"/>
        </w:numPr>
        <w:tabs>
          <w:tab w:val="left" w:pos="720"/>
          <w:tab w:val="left" w:pos="3420"/>
          <w:tab w:val="right" w:pos="8460"/>
        </w:tabs>
      </w:pPr>
      <w:r w:rsidRPr="00AB57D0">
        <w:t xml:space="preserve">Settlement  </w:t>
      </w:r>
    </w:p>
    <w:p w:rsidR="00B26939" w:rsidRPr="00AB57D0" w:rsidRDefault="00B26939" w:rsidP="00E17494">
      <w:pPr>
        <w:tabs>
          <w:tab w:val="right" w:pos="8460"/>
        </w:tabs>
      </w:pPr>
      <w:r w:rsidRPr="00AB57D0">
        <w:t>.</w:t>
      </w:r>
    </w:p>
    <w:p w:rsidR="00B26939" w:rsidRPr="00AB57D0" w:rsidRDefault="00B26939" w:rsidP="008E085A">
      <w:pPr>
        <w:tabs>
          <w:tab w:val="left" w:pos="1440"/>
          <w:tab w:val="left" w:pos="2160"/>
          <w:tab w:val="right" w:pos="8460"/>
        </w:tabs>
        <w:ind w:left="1584"/>
        <w:rPr>
          <w:b/>
          <w:bCs/>
        </w:rPr>
      </w:pPr>
    </w:p>
    <w:p w:rsidR="00B26939" w:rsidRPr="00AB57D0" w:rsidRDefault="00B26939" w:rsidP="00A9784D">
      <w:pPr>
        <w:numPr>
          <w:ilvl w:val="1"/>
          <w:numId w:val="5"/>
        </w:numPr>
        <w:tabs>
          <w:tab w:val="left" w:pos="1440"/>
          <w:tab w:val="left" w:pos="2160"/>
          <w:tab w:val="right" w:pos="8460"/>
        </w:tabs>
        <w:rPr>
          <w:b/>
          <w:bCs/>
        </w:rPr>
      </w:pPr>
      <w:r w:rsidRPr="00AB57D0">
        <w:t xml:space="preserve">Please provide the anticipated major maintenance schedule for the project by year for </w:t>
      </w:r>
      <w:r w:rsidR="00FF0FF9" w:rsidRPr="00AB57D0">
        <w:t>the anticipated</w:t>
      </w:r>
      <w:r w:rsidRPr="00AB57D0">
        <w:t xml:space="preserve"> </w:t>
      </w:r>
      <w:r w:rsidR="00FF0FF9">
        <w:t>proposal</w:t>
      </w:r>
      <w:r w:rsidRPr="00AB57D0">
        <w:t xml:space="preserve"> term.</w:t>
      </w:r>
    </w:p>
    <w:p w:rsidR="00B26939" w:rsidRPr="00AB57D0" w:rsidRDefault="00B26939" w:rsidP="00E17494">
      <w:pPr>
        <w:tabs>
          <w:tab w:val="left" w:pos="1440"/>
          <w:tab w:val="left" w:pos="2160"/>
          <w:tab w:val="right" w:pos="8460"/>
        </w:tabs>
        <w:rPr>
          <w:b/>
          <w:bCs/>
        </w:rPr>
      </w:pPr>
    </w:p>
    <w:p w:rsidR="00B26939" w:rsidRPr="00AB57D0" w:rsidRDefault="00B26939" w:rsidP="006E49FB">
      <w:pPr>
        <w:numPr>
          <w:ilvl w:val="1"/>
          <w:numId w:val="5"/>
        </w:numPr>
        <w:tabs>
          <w:tab w:val="left" w:pos="1440"/>
          <w:tab w:val="left" w:pos="2160"/>
          <w:tab w:val="right" w:pos="8460"/>
        </w:tabs>
        <w:rPr>
          <w:b/>
          <w:bCs/>
        </w:rPr>
      </w:pPr>
      <w:r w:rsidRPr="00AB57D0">
        <w:t>Other Commitments</w:t>
      </w:r>
    </w:p>
    <w:p w:rsidR="00B26939" w:rsidRPr="00AB57D0" w:rsidRDefault="00B26939" w:rsidP="00DC2EE8">
      <w:pPr>
        <w:tabs>
          <w:tab w:val="left" w:pos="1440"/>
          <w:tab w:val="left" w:pos="2160"/>
          <w:tab w:val="right" w:pos="8460"/>
        </w:tabs>
        <w:ind w:left="1080"/>
        <w:rPr>
          <w:b/>
          <w:bCs/>
        </w:rPr>
      </w:pPr>
    </w:p>
    <w:p w:rsidR="00B26939" w:rsidRPr="00AB57D0" w:rsidRDefault="00B26939" w:rsidP="007878AE">
      <w:pPr>
        <w:numPr>
          <w:ilvl w:val="2"/>
          <w:numId w:val="5"/>
        </w:numPr>
        <w:tabs>
          <w:tab w:val="left" w:pos="2160"/>
          <w:tab w:val="left" w:pos="3420"/>
          <w:tab w:val="right" w:pos="8460"/>
        </w:tabs>
      </w:pPr>
      <w:r w:rsidRPr="00AB57D0">
        <w:t>If applicable, provide a detailed description of any and all existing or future commitments of energy, capacity and other capacity-related benefits, ancillary services and RECs and other environmental attributes of the RER, including any existing agreement with ESI or any Entergy Operating Company or, for any Bidder that is a QF, with any third party to fulfill an existing host load requirement</w:t>
      </w:r>
    </w:p>
    <w:p w:rsidR="00B26939" w:rsidRPr="00AB57D0" w:rsidRDefault="00B26939" w:rsidP="001D2643">
      <w:pPr>
        <w:tabs>
          <w:tab w:val="left" w:pos="1440"/>
          <w:tab w:val="left" w:pos="2160"/>
          <w:tab w:val="right" w:pos="8460"/>
        </w:tabs>
        <w:ind w:left="720"/>
        <w:rPr>
          <w:b/>
          <w:bCs/>
        </w:rPr>
      </w:pPr>
    </w:p>
    <w:p w:rsidR="00B26939" w:rsidRPr="00AB57D0" w:rsidRDefault="00B26939" w:rsidP="00DA4DFF">
      <w:pPr>
        <w:numPr>
          <w:ilvl w:val="0"/>
          <w:numId w:val="5"/>
        </w:numPr>
        <w:tabs>
          <w:tab w:val="left" w:pos="1440"/>
          <w:tab w:val="left" w:pos="2160"/>
          <w:tab w:val="right" w:pos="8460"/>
        </w:tabs>
        <w:rPr>
          <w:b/>
          <w:bCs/>
        </w:rPr>
      </w:pPr>
      <w:r w:rsidRPr="00AB57D0">
        <w:rPr>
          <w:b/>
          <w:bCs/>
        </w:rPr>
        <w:t>Transmission</w:t>
      </w:r>
    </w:p>
    <w:p w:rsidR="00B26939" w:rsidRPr="00AB57D0" w:rsidRDefault="00B26939" w:rsidP="00603732">
      <w:pPr>
        <w:tabs>
          <w:tab w:val="left" w:pos="1440"/>
          <w:tab w:val="left" w:pos="2160"/>
          <w:tab w:val="right" w:pos="8460"/>
        </w:tabs>
        <w:rPr>
          <w:b/>
          <w:bCs/>
        </w:rPr>
      </w:pPr>
    </w:p>
    <w:p w:rsidR="008F79A7" w:rsidRPr="00AB57D0" w:rsidRDefault="008F79A7" w:rsidP="008F79A7">
      <w:pPr>
        <w:tabs>
          <w:tab w:val="left" w:pos="1440"/>
          <w:tab w:val="left" w:pos="3420"/>
          <w:tab w:val="right" w:pos="8460"/>
        </w:tabs>
        <w:ind w:left="360"/>
        <w:rPr>
          <w:u w:val="single"/>
        </w:rPr>
      </w:pPr>
      <w:r w:rsidRPr="00AB57D0">
        <w:rPr>
          <w:u w:val="single"/>
        </w:rPr>
        <w:t>Transmission Interconnection</w:t>
      </w:r>
    </w:p>
    <w:p w:rsidR="008F79A7" w:rsidRPr="00AB57D0" w:rsidRDefault="008F79A7" w:rsidP="008F79A7">
      <w:pPr>
        <w:tabs>
          <w:tab w:val="left" w:pos="1440"/>
          <w:tab w:val="left" w:pos="3420"/>
          <w:tab w:val="right" w:pos="8460"/>
        </w:tabs>
        <w:rPr>
          <w:b/>
          <w:i/>
        </w:rPr>
      </w:pPr>
    </w:p>
    <w:p w:rsidR="000C4FBA" w:rsidRPr="007B2C15" w:rsidRDefault="000C4FBA" w:rsidP="000C4FBA">
      <w:pPr>
        <w:numPr>
          <w:ilvl w:val="1"/>
          <w:numId w:val="5"/>
        </w:numPr>
        <w:tabs>
          <w:tab w:val="left" w:pos="1080"/>
          <w:tab w:val="left" w:pos="3420"/>
          <w:tab w:val="right" w:pos="8460"/>
        </w:tabs>
        <w:rPr>
          <w:color w:val="000000"/>
        </w:rPr>
      </w:pPr>
      <w:r w:rsidRPr="007B2C15">
        <w:rPr>
          <w:color w:val="000000"/>
        </w:rPr>
        <w:t xml:space="preserve">Provide Large Generator Interconnection Agreement </w:t>
      </w:r>
    </w:p>
    <w:p w:rsidR="008F79A7" w:rsidRPr="00AB57D0" w:rsidRDefault="008F79A7" w:rsidP="008F79A7">
      <w:pPr>
        <w:tabs>
          <w:tab w:val="left" w:pos="720"/>
          <w:tab w:val="left" w:pos="3420"/>
          <w:tab w:val="right" w:pos="8460"/>
        </w:tabs>
        <w:ind w:left="720"/>
      </w:pPr>
    </w:p>
    <w:p w:rsidR="008F79A7" w:rsidRPr="00AB57D0" w:rsidRDefault="008F79A7" w:rsidP="008F79A7">
      <w:pPr>
        <w:numPr>
          <w:ilvl w:val="1"/>
          <w:numId w:val="5"/>
        </w:numPr>
        <w:tabs>
          <w:tab w:val="left" w:pos="1080"/>
          <w:tab w:val="left" w:pos="3420"/>
          <w:tab w:val="right" w:pos="8460"/>
        </w:tabs>
      </w:pPr>
      <w:r w:rsidRPr="00AB57D0">
        <w:t>Reliability</w:t>
      </w:r>
    </w:p>
    <w:p w:rsidR="008F79A7" w:rsidRPr="00AB57D0" w:rsidRDefault="00325E45" w:rsidP="008F79A7">
      <w:pPr>
        <w:numPr>
          <w:ilvl w:val="2"/>
          <w:numId w:val="5"/>
        </w:numPr>
        <w:tabs>
          <w:tab w:val="left" w:pos="720"/>
          <w:tab w:val="left" w:pos="3420"/>
          <w:tab w:val="right" w:pos="8460"/>
        </w:tabs>
      </w:pPr>
      <w:r>
        <w:t>Provide a l</w:t>
      </w:r>
      <w:r w:rsidR="005A7C2C">
        <w:t>ist of issues af</w:t>
      </w:r>
      <w:r w:rsidR="008F79A7" w:rsidRPr="00AB57D0">
        <w:t>fecting the grid relative to the operation (loss) of site generation</w:t>
      </w:r>
      <w:r w:rsidR="00F63D3D">
        <w:t xml:space="preserve"> (if applicable)</w:t>
      </w:r>
    </w:p>
    <w:p w:rsidR="008F79A7" w:rsidRPr="00AB57D0" w:rsidRDefault="00325E45" w:rsidP="008F79A7">
      <w:pPr>
        <w:numPr>
          <w:ilvl w:val="2"/>
          <w:numId w:val="5"/>
        </w:numPr>
        <w:tabs>
          <w:tab w:val="left" w:pos="720"/>
          <w:tab w:val="left" w:pos="3420"/>
          <w:tab w:val="right" w:pos="8460"/>
        </w:tabs>
      </w:pPr>
      <w:r>
        <w:t>Provide a l</w:t>
      </w:r>
      <w:r w:rsidR="005A7C2C">
        <w:t>ist of issues af</w:t>
      </w:r>
      <w:r w:rsidR="008F79A7" w:rsidRPr="00AB57D0">
        <w:t>fecting operation relative to the loss of local transmission</w:t>
      </w:r>
      <w:r w:rsidR="00F63D3D">
        <w:t xml:space="preserve"> (if applicable)</w:t>
      </w:r>
    </w:p>
    <w:p w:rsidR="008F79A7" w:rsidRPr="00AB57D0" w:rsidRDefault="008F79A7" w:rsidP="007B2C15">
      <w:pPr>
        <w:tabs>
          <w:tab w:val="left" w:pos="720"/>
          <w:tab w:val="left" w:pos="3420"/>
          <w:tab w:val="right" w:pos="8460"/>
        </w:tabs>
      </w:pPr>
    </w:p>
    <w:p w:rsidR="008F79A7" w:rsidRPr="00AB57D0" w:rsidRDefault="008F79A7" w:rsidP="008F79A7">
      <w:pPr>
        <w:tabs>
          <w:tab w:val="left" w:pos="720"/>
          <w:tab w:val="left" w:pos="3420"/>
          <w:tab w:val="right" w:pos="8460"/>
        </w:tabs>
        <w:ind w:left="360"/>
        <w:rPr>
          <w:u w:val="single"/>
        </w:rPr>
      </w:pPr>
      <w:r w:rsidRPr="00AB57D0">
        <w:rPr>
          <w:u w:val="single"/>
        </w:rPr>
        <w:t>Transmission Service</w:t>
      </w:r>
    </w:p>
    <w:p w:rsidR="008F79A7" w:rsidRPr="00AB57D0" w:rsidRDefault="008F79A7" w:rsidP="008F79A7">
      <w:pPr>
        <w:tabs>
          <w:tab w:val="left" w:pos="3420"/>
          <w:tab w:val="right" w:pos="8460"/>
        </w:tabs>
        <w:ind w:firstLine="60"/>
      </w:pPr>
    </w:p>
    <w:p w:rsidR="008F79A7" w:rsidRPr="00AB57D0" w:rsidRDefault="00325E45" w:rsidP="008F79A7">
      <w:pPr>
        <w:numPr>
          <w:ilvl w:val="1"/>
          <w:numId w:val="5"/>
        </w:numPr>
        <w:tabs>
          <w:tab w:val="left" w:pos="1080"/>
          <w:tab w:val="left" w:pos="3420"/>
          <w:tab w:val="right" w:pos="8460"/>
        </w:tabs>
      </w:pPr>
      <w:r>
        <w:lastRenderedPageBreak/>
        <w:t>Discuss w</w:t>
      </w:r>
      <w:r w:rsidR="008F79A7" w:rsidRPr="00AB57D0">
        <w:t xml:space="preserve">hether any transmission service requests are pending associated with the generating unit, and if so, whether a System Impact Study </w:t>
      </w:r>
      <w:r w:rsidR="002F5DA6">
        <w:t>or Facility Study is available.</w:t>
      </w:r>
    </w:p>
    <w:p w:rsidR="008F79A7" w:rsidRPr="00AB57D0" w:rsidRDefault="008F79A7" w:rsidP="008F79A7">
      <w:pPr>
        <w:tabs>
          <w:tab w:val="left" w:pos="1080"/>
          <w:tab w:val="left" w:pos="3420"/>
          <w:tab w:val="right" w:pos="8460"/>
        </w:tabs>
        <w:ind w:left="360"/>
      </w:pPr>
    </w:p>
    <w:p w:rsidR="008F79A7" w:rsidRPr="00AB57D0" w:rsidRDefault="002455D5" w:rsidP="008F79A7">
      <w:pPr>
        <w:numPr>
          <w:ilvl w:val="1"/>
          <w:numId w:val="5"/>
        </w:numPr>
        <w:tabs>
          <w:tab w:val="left" w:pos="1080"/>
          <w:tab w:val="left" w:pos="3420"/>
          <w:tab w:val="right" w:pos="8460"/>
        </w:tabs>
      </w:pPr>
      <w:r>
        <w:t>Provide a l</w:t>
      </w:r>
      <w:r w:rsidR="008F79A7" w:rsidRPr="00AB57D0">
        <w:t>ist of any transmission rights currently granted, requested or planned to be requested from the plant along with any associated rollover rights and transmission credits.</w:t>
      </w:r>
    </w:p>
    <w:p w:rsidR="008F79A7" w:rsidRPr="00AB57D0" w:rsidRDefault="008F79A7" w:rsidP="007B2C15">
      <w:pPr>
        <w:pStyle w:val="ListParagraph"/>
        <w:ind w:left="0"/>
      </w:pPr>
    </w:p>
    <w:p w:rsidR="007B7303" w:rsidRDefault="008F79A7" w:rsidP="007B7303">
      <w:pPr>
        <w:numPr>
          <w:ilvl w:val="1"/>
          <w:numId w:val="5"/>
        </w:numPr>
        <w:tabs>
          <w:tab w:val="left" w:pos="1080"/>
          <w:tab w:val="left" w:pos="1440"/>
          <w:tab w:val="right" w:pos="8460"/>
        </w:tabs>
      </w:pPr>
      <w:r w:rsidRPr="00AB57D0">
        <w:t xml:space="preserve">For Off-System Resources, provide the </w:t>
      </w:r>
      <w:r w:rsidR="00F63D3D">
        <w:t>transmission service request number from OATI-OASIS</w:t>
      </w:r>
      <w:r w:rsidR="00DF0CC3">
        <w:t xml:space="preserve"> as evidence of transmission service to the Entergy system.  </w:t>
      </w:r>
    </w:p>
    <w:p w:rsidR="007B7303" w:rsidRDefault="007B7303" w:rsidP="007B7303">
      <w:pPr>
        <w:pStyle w:val="ListParagraph"/>
      </w:pPr>
    </w:p>
    <w:p w:rsidR="00041E94" w:rsidRDefault="007B7303" w:rsidP="007B7303">
      <w:pPr>
        <w:numPr>
          <w:ilvl w:val="1"/>
          <w:numId w:val="5"/>
        </w:numPr>
        <w:tabs>
          <w:tab w:val="left" w:pos="1080"/>
          <w:tab w:val="left" w:pos="1440"/>
          <w:tab w:val="right" w:pos="8460"/>
        </w:tabs>
      </w:pPr>
      <w:r>
        <w:t>For Off-System Resources, indicate whether the Bidder has estimated costs and/or considered the expected costs within the proposal to obtain transmission service necessary to deliver the offered amount of Capacity, energy and Other Electric Products to Buyer at the Energy Delivery Point, including, without limitation, all transmission upgrades or other improvements necessary to obtain such service</w:t>
      </w:r>
    </w:p>
    <w:p w:rsidR="00190B4B" w:rsidRDefault="00190B4B" w:rsidP="00190B4B">
      <w:pPr>
        <w:tabs>
          <w:tab w:val="left" w:pos="1080"/>
          <w:tab w:val="left" w:pos="1440"/>
          <w:tab w:val="right" w:pos="8460"/>
        </w:tabs>
        <w:rPr>
          <w:b/>
          <w:bCs/>
        </w:rPr>
      </w:pPr>
    </w:p>
    <w:p w:rsidR="00B26939" w:rsidRPr="00AB57D0" w:rsidRDefault="00B26939" w:rsidP="00E13EB9">
      <w:pPr>
        <w:numPr>
          <w:ilvl w:val="0"/>
          <w:numId w:val="5"/>
        </w:numPr>
        <w:tabs>
          <w:tab w:val="right" w:pos="8460"/>
        </w:tabs>
        <w:rPr>
          <w:b/>
          <w:bCs/>
        </w:rPr>
      </w:pPr>
      <w:r w:rsidRPr="00AB57D0">
        <w:rPr>
          <w:b/>
          <w:bCs/>
        </w:rPr>
        <w:t>Fuel Supply &amp; Transportation</w:t>
      </w:r>
    </w:p>
    <w:p w:rsidR="00B26939" w:rsidRPr="00AB57D0" w:rsidRDefault="00B26939" w:rsidP="003034D7"/>
    <w:p w:rsidR="00B26939" w:rsidRPr="00AB57D0" w:rsidRDefault="00B26939" w:rsidP="00154D7D">
      <w:pPr>
        <w:numPr>
          <w:ilvl w:val="1"/>
          <w:numId w:val="5"/>
        </w:numPr>
        <w:tabs>
          <w:tab w:val="left" w:pos="2160"/>
          <w:tab w:val="left" w:pos="3420"/>
          <w:tab w:val="right" w:pos="8460"/>
        </w:tabs>
      </w:pPr>
      <w:r w:rsidRPr="00FF0FF9">
        <w:t xml:space="preserve">Please </w:t>
      </w:r>
      <w:r w:rsidR="00190B4B" w:rsidRPr="00FF0FF9">
        <w:rPr>
          <w:bCs/>
        </w:rPr>
        <w:t>d</w:t>
      </w:r>
      <w:r w:rsidRPr="00FF0FF9">
        <w:t>escribe</w:t>
      </w:r>
      <w:r w:rsidRPr="00AB57D0">
        <w:t xml:space="preserve"> the</w:t>
      </w:r>
      <w:r w:rsidR="00325E45">
        <w:t xml:space="preserve"> current</w:t>
      </w:r>
      <w:r w:rsidRPr="00AB57D0">
        <w:t xml:space="preserve"> fuel supply arrangements </w:t>
      </w:r>
      <w:r w:rsidR="00325E45">
        <w:t xml:space="preserve">in place and provide copies of any existing fuel agreements and </w:t>
      </w:r>
      <w:r w:rsidR="00CE7E74">
        <w:t>amendments</w:t>
      </w:r>
      <w:r w:rsidR="00325E45">
        <w:t xml:space="preserve"> thereto, including: </w:t>
      </w:r>
    </w:p>
    <w:p w:rsidR="00B26939" w:rsidRPr="00AB57D0" w:rsidRDefault="00B26939" w:rsidP="00DC2EE8">
      <w:pPr>
        <w:tabs>
          <w:tab w:val="left" w:pos="2160"/>
          <w:tab w:val="left" w:pos="3420"/>
          <w:tab w:val="right" w:pos="8460"/>
        </w:tabs>
        <w:ind w:left="1080"/>
      </w:pPr>
    </w:p>
    <w:p w:rsidR="00B26939" w:rsidRDefault="00B26939" w:rsidP="00E448BC">
      <w:pPr>
        <w:numPr>
          <w:ilvl w:val="2"/>
          <w:numId w:val="5"/>
        </w:numPr>
        <w:tabs>
          <w:tab w:val="left" w:pos="720"/>
          <w:tab w:val="left" w:pos="3420"/>
          <w:tab w:val="right" w:pos="8460"/>
        </w:tabs>
      </w:pPr>
      <w:r>
        <w:t>Sources of supply</w:t>
      </w:r>
    </w:p>
    <w:p w:rsidR="00B26939" w:rsidRDefault="00B26939" w:rsidP="00DC2EE8">
      <w:pPr>
        <w:tabs>
          <w:tab w:val="left" w:pos="720"/>
          <w:tab w:val="left" w:pos="3420"/>
          <w:tab w:val="right" w:pos="8460"/>
        </w:tabs>
        <w:ind w:left="1584"/>
      </w:pPr>
    </w:p>
    <w:p w:rsidR="00B26939" w:rsidRDefault="00B26939" w:rsidP="00E448BC">
      <w:pPr>
        <w:numPr>
          <w:ilvl w:val="2"/>
          <w:numId w:val="5"/>
        </w:numPr>
        <w:tabs>
          <w:tab w:val="left" w:pos="720"/>
          <w:tab w:val="left" w:pos="3420"/>
          <w:tab w:val="right" w:pos="8460"/>
        </w:tabs>
      </w:pPr>
      <w:r>
        <w:t>Pricing terms</w:t>
      </w:r>
    </w:p>
    <w:p w:rsidR="00B26939" w:rsidRDefault="00B26939" w:rsidP="00DC2EE8">
      <w:pPr>
        <w:tabs>
          <w:tab w:val="left" w:pos="720"/>
          <w:tab w:val="left" w:pos="3420"/>
          <w:tab w:val="right" w:pos="8460"/>
        </w:tabs>
      </w:pPr>
    </w:p>
    <w:p w:rsidR="00B26939" w:rsidRDefault="00B26939" w:rsidP="00E448BC">
      <w:pPr>
        <w:numPr>
          <w:ilvl w:val="2"/>
          <w:numId w:val="5"/>
        </w:numPr>
        <w:tabs>
          <w:tab w:val="left" w:pos="720"/>
          <w:tab w:val="left" w:pos="3420"/>
          <w:tab w:val="right" w:pos="8460"/>
        </w:tabs>
      </w:pPr>
      <w:r>
        <w:t>Term of Contracts</w:t>
      </w:r>
    </w:p>
    <w:p w:rsidR="00B26939" w:rsidRDefault="00B26939" w:rsidP="00DC2EE8">
      <w:pPr>
        <w:tabs>
          <w:tab w:val="left" w:pos="720"/>
          <w:tab w:val="left" w:pos="3420"/>
          <w:tab w:val="right" w:pos="8460"/>
        </w:tabs>
      </w:pPr>
    </w:p>
    <w:p w:rsidR="00B26939" w:rsidRDefault="00B26939" w:rsidP="00E448BC">
      <w:pPr>
        <w:numPr>
          <w:ilvl w:val="2"/>
          <w:numId w:val="5"/>
        </w:numPr>
        <w:tabs>
          <w:tab w:val="left" w:pos="720"/>
          <w:tab w:val="left" w:pos="3420"/>
          <w:tab w:val="right" w:pos="8460"/>
        </w:tabs>
      </w:pPr>
      <w:r>
        <w:t>Firmness of Service</w:t>
      </w:r>
    </w:p>
    <w:p w:rsidR="00B26939" w:rsidRDefault="00B26939" w:rsidP="00DC2EE8">
      <w:pPr>
        <w:tabs>
          <w:tab w:val="left" w:pos="720"/>
          <w:tab w:val="left" w:pos="3420"/>
          <w:tab w:val="right" w:pos="8460"/>
        </w:tabs>
      </w:pPr>
    </w:p>
    <w:p w:rsidR="00B26939" w:rsidRDefault="00B26939" w:rsidP="00E448BC">
      <w:pPr>
        <w:numPr>
          <w:ilvl w:val="2"/>
          <w:numId w:val="5"/>
        </w:numPr>
        <w:tabs>
          <w:tab w:val="left" w:pos="720"/>
          <w:tab w:val="left" w:pos="3420"/>
          <w:tab w:val="right" w:pos="8460"/>
        </w:tabs>
      </w:pPr>
      <w:r>
        <w:t>Fuel replacement</w:t>
      </w:r>
    </w:p>
    <w:p w:rsidR="00B26939" w:rsidRDefault="00B26939" w:rsidP="00DC2EE8">
      <w:pPr>
        <w:tabs>
          <w:tab w:val="left" w:pos="720"/>
          <w:tab w:val="left" w:pos="3420"/>
          <w:tab w:val="right" w:pos="8460"/>
        </w:tabs>
      </w:pPr>
    </w:p>
    <w:p w:rsidR="00B26939" w:rsidRDefault="00B26939" w:rsidP="00E448BC">
      <w:pPr>
        <w:numPr>
          <w:ilvl w:val="2"/>
          <w:numId w:val="5"/>
        </w:numPr>
        <w:tabs>
          <w:tab w:val="left" w:pos="720"/>
          <w:tab w:val="left" w:pos="3420"/>
          <w:tab w:val="right" w:pos="8460"/>
        </w:tabs>
      </w:pPr>
      <w:r>
        <w:t>Counterparties</w:t>
      </w:r>
    </w:p>
    <w:p w:rsidR="00B26939" w:rsidRDefault="00B26939" w:rsidP="00DC2EE8">
      <w:pPr>
        <w:tabs>
          <w:tab w:val="left" w:pos="720"/>
          <w:tab w:val="left" w:pos="3420"/>
          <w:tab w:val="right" w:pos="8460"/>
        </w:tabs>
      </w:pPr>
    </w:p>
    <w:p w:rsidR="00B26939" w:rsidRDefault="00325E45" w:rsidP="000C3AC5">
      <w:pPr>
        <w:numPr>
          <w:ilvl w:val="2"/>
          <w:numId w:val="5"/>
        </w:numPr>
        <w:tabs>
          <w:tab w:val="left" w:pos="720"/>
          <w:tab w:val="left" w:pos="3420"/>
          <w:tab w:val="right" w:pos="8460"/>
        </w:tabs>
      </w:pPr>
      <w:r>
        <w:t>Please describe future plans for procuring fuel to the extent it is expected to be different than current procurement strategies</w:t>
      </w:r>
    </w:p>
    <w:p w:rsidR="00B26939" w:rsidRDefault="00B26939" w:rsidP="00DC2EE8">
      <w:pPr>
        <w:tabs>
          <w:tab w:val="left" w:pos="2160"/>
          <w:tab w:val="left" w:pos="3420"/>
          <w:tab w:val="right" w:pos="8460"/>
        </w:tabs>
      </w:pPr>
    </w:p>
    <w:p w:rsidR="00B26939" w:rsidRDefault="00325E45" w:rsidP="00154D7D">
      <w:pPr>
        <w:numPr>
          <w:ilvl w:val="1"/>
          <w:numId w:val="5"/>
        </w:numPr>
        <w:tabs>
          <w:tab w:val="left" w:pos="2160"/>
          <w:tab w:val="left" w:pos="3420"/>
          <w:tab w:val="right" w:pos="8460"/>
        </w:tabs>
      </w:pPr>
      <w:r>
        <w:t>Please describe the current</w:t>
      </w:r>
      <w:r w:rsidR="00B26939">
        <w:t xml:space="preserve"> mode(s) of fuel transport </w:t>
      </w:r>
      <w:r w:rsidR="0036564F">
        <w:t xml:space="preserve">that currently </w:t>
      </w:r>
      <w:r w:rsidR="00B26939">
        <w:t>supply the facility</w:t>
      </w:r>
      <w:r w:rsidR="0036564F">
        <w:t>, and provide copies of any existing transport agreements and amendments thereto.</w:t>
      </w:r>
    </w:p>
    <w:p w:rsidR="00190B4B" w:rsidRDefault="00190B4B" w:rsidP="00190B4B">
      <w:pPr>
        <w:tabs>
          <w:tab w:val="left" w:pos="2160"/>
          <w:tab w:val="left" w:pos="3420"/>
          <w:tab w:val="right" w:pos="8460"/>
        </w:tabs>
        <w:ind w:left="1080"/>
      </w:pPr>
    </w:p>
    <w:p w:rsidR="0036564F" w:rsidRDefault="0036564F" w:rsidP="0036564F">
      <w:pPr>
        <w:numPr>
          <w:ilvl w:val="2"/>
          <w:numId w:val="5"/>
        </w:numPr>
        <w:tabs>
          <w:tab w:val="left" w:pos="2160"/>
          <w:tab w:val="left" w:pos="3420"/>
          <w:tab w:val="right" w:pos="8460"/>
        </w:tabs>
      </w:pPr>
      <w:r>
        <w:t>Provide the identity of the transporter, and the area of service</w:t>
      </w:r>
    </w:p>
    <w:p w:rsidR="0036564F" w:rsidRDefault="0036564F" w:rsidP="0036564F">
      <w:pPr>
        <w:numPr>
          <w:ilvl w:val="2"/>
          <w:numId w:val="5"/>
        </w:numPr>
        <w:tabs>
          <w:tab w:val="left" w:pos="2160"/>
          <w:tab w:val="left" w:pos="3420"/>
          <w:tab w:val="right" w:pos="8460"/>
        </w:tabs>
      </w:pPr>
      <w:r>
        <w:t>Please describe future transport arrangements to the extent</w:t>
      </w:r>
      <w:r w:rsidR="00D259FF">
        <w:t xml:space="preserve"> they may be</w:t>
      </w:r>
      <w:r>
        <w:t xml:space="preserve"> expected to change</w:t>
      </w:r>
      <w:r w:rsidR="00D259FF">
        <w:t xml:space="preserve"> compared to current arrangements</w:t>
      </w:r>
    </w:p>
    <w:p w:rsidR="00B26939" w:rsidRDefault="00B26939" w:rsidP="00355889"/>
    <w:p w:rsidR="00B26939" w:rsidRDefault="00B26939" w:rsidP="00154D7D">
      <w:pPr>
        <w:numPr>
          <w:ilvl w:val="1"/>
          <w:numId w:val="5"/>
        </w:numPr>
        <w:tabs>
          <w:tab w:val="left" w:pos="2160"/>
          <w:tab w:val="left" w:pos="3420"/>
          <w:tab w:val="right" w:pos="8460"/>
        </w:tabs>
      </w:pPr>
      <w:r>
        <w:t xml:space="preserve">Please describe any assurances </w:t>
      </w:r>
      <w:r w:rsidR="0036564F">
        <w:t xml:space="preserve">in place </w:t>
      </w:r>
      <w:r>
        <w:t>in order to protect the facility from fuel curtailments during severe conditions such as hurricanes and other extreme weather conditions.</w:t>
      </w:r>
    </w:p>
    <w:p w:rsidR="00B26939" w:rsidRDefault="00B26939" w:rsidP="00154D7D">
      <w:pPr>
        <w:tabs>
          <w:tab w:val="left" w:pos="2160"/>
          <w:tab w:val="left" w:pos="3420"/>
          <w:tab w:val="right" w:pos="8460"/>
        </w:tabs>
        <w:ind w:left="360"/>
      </w:pPr>
    </w:p>
    <w:p w:rsidR="00B26939" w:rsidRDefault="00B26939" w:rsidP="00154D7D">
      <w:pPr>
        <w:numPr>
          <w:ilvl w:val="1"/>
          <w:numId w:val="5"/>
        </w:numPr>
        <w:tabs>
          <w:tab w:val="left" w:pos="2160"/>
          <w:tab w:val="left" w:pos="3420"/>
          <w:tab w:val="right" w:pos="8460"/>
        </w:tabs>
      </w:pPr>
      <w:r>
        <w:t>Define limitations of fuel delivery which may limit the operation of the generating facility between its minimum and maximum</w:t>
      </w:r>
      <w:r w:rsidR="00D259FF">
        <w:t xml:space="preserve"> capabilities, to the extent the proposal includes an option for enhanced dispatch</w:t>
      </w:r>
      <w:r w:rsidR="005B56A2">
        <w:t>.</w:t>
      </w:r>
    </w:p>
    <w:p w:rsidR="00B26939" w:rsidRDefault="00B26939" w:rsidP="00154D7D">
      <w:pPr>
        <w:tabs>
          <w:tab w:val="left" w:pos="2160"/>
          <w:tab w:val="left" w:pos="3420"/>
          <w:tab w:val="right" w:pos="8460"/>
        </w:tabs>
        <w:ind w:left="360"/>
      </w:pPr>
    </w:p>
    <w:p w:rsidR="00B26939" w:rsidRDefault="00B26939" w:rsidP="00154D7D">
      <w:pPr>
        <w:numPr>
          <w:ilvl w:val="1"/>
          <w:numId w:val="5"/>
        </w:numPr>
        <w:tabs>
          <w:tab w:val="left" w:pos="2160"/>
          <w:tab w:val="left" w:pos="3420"/>
          <w:tab w:val="right" w:pos="8460"/>
        </w:tabs>
      </w:pPr>
      <w:r>
        <w:t>Define any applicable state and local taxes which apply to the fuel(s) use at the facility.</w:t>
      </w:r>
    </w:p>
    <w:p w:rsidR="006F791B" w:rsidRDefault="006F791B" w:rsidP="00F25F57"/>
    <w:p w:rsidR="006F791B" w:rsidRDefault="006F791B" w:rsidP="006F791B">
      <w:pPr>
        <w:numPr>
          <w:ilvl w:val="1"/>
          <w:numId w:val="5"/>
        </w:numPr>
        <w:tabs>
          <w:tab w:val="left" w:pos="3060"/>
        </w:tabs>
      </w:pPr>
      <w:r>
        <w:t>Does the resource have dual fuel capability?  If so, please describe and provide key contractual terms for such fuel arrangements.</w:t>
      </w:r>
    </w:p>
    <w:p w:rsidR="00B26939" w:rsidRDefault="00B26939" w:rsidP="009717E5"/>
    <w:p w:rsidR="00B26939" w:rsidRPr="00E13EB9" w:rsidRDefault="00B26939" w:rsidP="00E13EB9">
      <w:pPr>
        <w:numPr>
          <w:ilvl w:val="0"/>
          <w:numId w:val="5"/>
        </w:numPr>
        <w:tabs>
          <w:tab w:val="right" w:pos="8460"/>
        </w:tabs>
        <w:rPr>
          <w:b/>
          <w:bCs/>
        </w:rPr>
      </w:pPr>
      <w:r w:rsidRPr="00E13EB9">
        <w:rPr>
          <w:b/>
          <w:bCs/>
        </w:rPr>
        <w:t xml:space="preserve">Environmental </w:t>
      </w:r>
    </w:p>
    <w:p w:rsidR="00B26939" w:rsidRDefault="00B26939" w:rsidP="009717E5">
      <w:pPr>
        <w:keepNext/>
      </w:pPr>
    </w:p>
    <w:p w:rsidR="000A5060" w:rsidRDefault="000A5060" w:rsidP="000A5060">
      <w:pPr>
        <w:numPr>
          <w:ilvl w:val="1"/>
          <w:numId w:val="5"/>
        </w:numPr>
        <w:tabs>
          <w:tab w:val="left" w:pos="1080"/>
          <w:tab w:val="left" w:pos="3420"/>
          <w:tab w:val="right" w:pos="8460"/>
        </w:tabs>
      </w:pPr>
      <w:r w:rsidRPr="00126E38">
        <w:t xml:space="preserve">What is the national Ambient Air Quality Standards (“NAAQS”) attainment status for the project region, on a pollutant basis for all criteria pollutants? </w:t>
      </w:r>
    </w:p>
    <w:p w:rsidR="000A5060" w:rsidRDefault="000A5060" w:rsidP="000A5060">
      <w:pPr>
        <w:tabs>
          <w:tab w:val="left" w:pos="1080"/>
          <w:tab w:val="left" w:pos="3420"/>
          <w:tab w:val="right" w:pos="8460"/>
        </w:tabs>
        <w:ind w:left="1080"/>
      </w:pPr>
    </w:p>
    <w:p w:rsidR="002005FB" w:rsidRDefault="002005FB" w:rsidP="002005FB">
      <w:pPr>
        <w:numPr>
          <w:ilvl w:val="1"/>
          <w:numId w:val="5"/>
        </w:numPr>
        <w:tabs>
          <w:tab w:val="left" w:pos="1080"/>
          <w:tab w:val="left" w:pos="3420"/>
          <w:tab w:val="right" w:pos="8460"/>
        </w:tabs>
      </w:pPr>
      <w:r w:rsidRPr="00CD5C3A">
        <w:t xml:space="preserve">Provide a list of all </w:t>
      </w:r>
      <w:r>
        <w:t xml:space="preserve">current effective </w:t>
      </w:r>
      <w:r w:rsidRPr="00CD5C3A">
        <w:t>environmental permits/registrations, including any federal, state or municipal permits issued related to the Facility or site.</w:t>
      </w:r>
    </w:p>
    <w:p w:rsidR="002005FB" w:rsidRPr="00CD5C3A" w:rsidRDefault="002005FB" w:rsidP="002005FB">
      <w:pPr>
        <w:tabs>
          <w:tab w:val="left" w:pos="1080"/>
          <w:tab w:val="left" w:pos="3420"/>
          <w:tab w:val="right" w:pos="8460"/>
        </w:tabs>
        <w:ind w:left="360"/>
      </w:pPr>
    </w:p>
    <w:p w:rsidR="002005FB" w:rsidRDefault="002005FB" w:rsidP="002005FB">
      <w:pPr>
        <w:numPr>
          <w:ilvl w:val="1"/>
          <w:numId w:val="5"/>
        </w:numPr>
        <w:tabs>
          <w:tab w:val="left" w:pos="1080"/>
          <w:tab w:val="left" w:pos="3420"/>
          <w:tab w:val="right" w:pos="8460"/>
        </w:tabs>
      </w:pPr>
      <w:r w:rsidRPr="00CD5C3A">
        <w:t>Describe any pending permit-renewal proceedings</w:t>
      </w:r>
      <w:r>
        <w:t xml:space="preserve"> and</w:t>
      </w:r>
      <w:r w:rsidRPr="00CD5C3A">
        <w:t xml:space="preserve"> any pending requests for </w:t>
      </w:r>
      <w:r>
        <w:t xml:space="preserve">permit </w:t>
      </w:r>
      <w:r w:rsidRPr="00CD5C3A">
        <w:t>modification</w:t>
      </w:r>
      <w:r>
        <w:t xml:space="preserve">. Define and describe </w:t>
      </w:r>
      <w:r w:rsidRPr="00CD5C3A">
        <w:t>any expected hurdles to</w:t>
      </w:r>
      <w:r>
        <w:t xml:space="preserve"> permit</w:t>
      </w:r>
      <w:r w:rsidRPr="00CD5C3A">
        <w:t xml:space="preserve"> re-issuance</w:t>
      </w:r>
      <w:r>
        <w:t xml:space="preserve"> or permit modifications</w:t>
      </w:r>
      <w:r w:rsidRPr="00CD5C3A">
        <w:t>.</w:t>
      </w:r>
    </w:p>
    <w:p w:rsidR="002005FB" w:rsidRDefault="002005FB" w:rsidP="002005FB">
      <w:pPr>
        <w:pStyle w:val="ListParagraph"/>
      </w:pPr>
    </w:p>
    <w:p w:rsidR="00C554D0" w:rsidRDefault="002005FB" w:rsidP="00C554D0">
      <w:pPr>
        <w:numPr>
          <w:ilvl w:val="1"/>
          <w:numId w:val="5"/>
        </w:numPr>
        <w:tabs>
          <w:tab w:val="left" w:pos="1080"/>
          <w:tab w:val="left" w:pos="3420"/>
          <w:tab w:val="right" w:pos="8460"/>
        </w:tabs>
      </w:pPr>
      <w:r>
        <w:t>Provide a detailed overview of the environmental management procedures in place to manage compliance with both existing Permit Conditions (all media) and Federal &amp; State proposed and newly promulgated regulations.</w:t>
      </w:r>
      <w:r w:rsidR="00387155">
        <w:t xml:space="preserve"> </w:t>
      </w:r>
    </w:p>
    <w:p w:rsidR="00C554D0" w:rsidRDefault="00C554D0" w:rsidP="00C554D0">
      <w:pPr>
        <w:pStyle w:val="ListParagraph"/>
      </w:pPr>
    </w:p>
    <w:p w:rsidR="002005FB" w:rsidRPr="00CD5C3A" w:rsidRDefault="000A5060" w:rsidP="00C554D0">
      <w:pPr>
        <w:numPr>
          <w:ilvl w:val="1"/>
          <w:numId w:val="5"/>
        </w:numPr>
        <w:tabs>
          <w:tab w:val="left" w:pos="1080"/>
          <w:tab w:val="left" w:pos="3420"/>
          <w:tab w:val="right" w:pos="8460"/>
        </w:tabs>
      </w:pPr>
      <w:r>
        <w:t xml:space="preserve">Define and describe </w:t>
      </w:r>
      <w:r w:rsidR="002F5DA6">
        <w:t xml:space="preserve">the regulatory compliance plan for </w:t>
      </w:r>
      <w:r>
        <w:t>major environmental regulations (</w:t>
      </w:r>
      <w:r w:rsidR="005B56A2">
        <w:t>As applicable and i</w:t>
      </w:r>
      <w:r>
        <w:t xml:space="preserve">ncluding but not limited to: </w:t>
      </w:r>
      <w:r w:rsidRPr="00BB35EA">
        <w:t>Cross-State Air Pollution Rule</w:t>
      </w:r>
      <w:r>
        <w:t xml:space="preserve"> (</w:t>
      </w:r>
      <w:r w:rsidR="00FF0FF9">
        <w:t>“</w:t>
      </w:r>
      <w:r w:rsidRPr="00BB35EA">
        <w:t>CSAPR</w:t>
      </w:r>
      <w:r w:rsidR="00FF0FF9">
        <w:t>”),</w:t>
      </w:r>
      <w:r w:rsidRPr="00BB35EA">
        <w:t xml:space="preserve"> Mercury and Air Toxics Standards</w:t>
      </w:r>
      <w:r>
        <w:t xml:space="preserve"> (</w:t>
      </w:r>
      <w:r w:rsidR="000B542A">
        <w:t>“</w:t>
      </w:r>
      <w:r>
        <w:t>MATS</w:t>
      </w:r>
      <w:r w:rsidR="000B542A">
        <w:t>”</w:t>
      </w:r>
      <w:r>
        <w:t>)</w:t>
      </w:r>
      <w:r w:rsidRPr="00BB35EA">
        <w:t>, Regional Haze</w:t>
      </w:r>
      <w:r>
        <w:t>;</w:t>
      </w:r>
      <w:r w:rsidRPr="00BB35EA">
        <w:t xml:space="preserve"> Reciprocating Internal Combustion Engines National Emission Standards for Hazardo</w:t>
      </w:r>
      <w:r w:rsidR="00FF0FF9">
        <w:t>us Air Pollutants</w:t>
      </w:r>
      <w:r w:rsidRPr="00BB35EA">
        <w:t xml:space="preserve"> (</w:t>
      </w:r>
      <w:r w:rsidR="00FF0FF9">
        <w:t>“</w:t>
      </w:r>
      <w:r w:rsidRPr="00BB35EA">
        <w:t>RICE NESHAPS</w:t>
      </w:r>
      <w:r w:rsidR="00FF0FF9">
        <w:t>”</w:t>
      </w:r>
      <w:r w:rsidRPr="00BB35EA">
        <w:t>)</w:t>
      </w:r>
      <w:r w:rsidR="00FF0FF9">
        <w:t>,</w:t>
      </w:r>
      <w:r w:rsidRPr="00BB35EA">
        <w:t xml:space="preserve"> Clean Water Act (</w:t>
      </w:r>
      <w:r w:rsidR="000B542A">
        <w:t>“</w:t>
      </w:r>
      <w:r w:rsidRPr="00BB35EA">
        <w:t>CWA</w:t>
      </w:r>
      <w:r w:rsidR="000B542A">
        <w:t>”</w:t>
      </w:r>
      <w:r w:rsidRPr="00BB35EA">
        <w:t>)</w:t>
      </w:r>
      <w:r>
        <w:t xml:space="preserve"> </w:t>
      </w:r>
      <w:bookmarkStart w:id="0" w:name="_GoBack"/>
      <w:bookmarkEnd w:id="0"/>
      <w:r w:rsidRPr="00BB35EA">
        <w:t>316b,</w:t>
      </w:r>
      <w:r w:rsidR="00FF0FF9">
        <w:t xml:space="preserve"> </w:t>
      </w:r>
      <w:r w:rsidRPr="00BB35EA">
        <w:t>etc</w:t>
      </w:r>
      <w:r>
        <w:t>.) proposed or promulgated with effective compliance dates that would be applicable to the facility and/or require the permitting of and future installation of control devices</w:t>
      </w:r>
      <w:r w:rsidR="00FF0FF9">
        <w:t>.</w:t>
      </w:r>
      <w:r>
        <w:t xml:space="preserve">  Please provide installation and operating costs for all control devices that will be installed to meet regulatory requirements</w:t>
      </w:r>
      <w:r w:rsidR="00FF0FF9">
        <w:t>.</w:t>
      </w:r>
    </w:p>
    <w:p w:rsidR="00C554D0" w:rsidRDefault="00C554D0" w:rsidP="00C554D0">
      <w:pPr>
        <w:tabs>
          <w:tab w:val="left" w:pos="1080"/>
          <w:tab w:val="left" w:pos="3420"/>
          <w:tab w:val="right" w:pos="8460"/>
        </w:tabs>
        <w:ind w:left="1080"/>
      </w:pPr>
    </w:p>
    <w:p w:rsidR="002005FB" w:rsidRDefault="002005FB" w:rsidP="002005FB">
      <w:pPr>
        <w:numPr>
          <w:ilvl w:val="1"/>
          <w:numId w:val="5"/>
        </w:numPr>
        <w:tabs>
          <w:tab w:val="left" w:pos="1080"/>
          <w:tab w:val="left" w:pos="3420"/>
          <w:tab w:val="right" w:pos="8460"/>
        </w:tabs>
      </w:pPr>
      <w:r w:rsidRPr="00CD5C3A">
        <w:t>Describe the Facility environmental performance over the past five years (i.e., annual wastewater violations, excess air emissions unrelated to startup and shutdown, reportable spills and releases).</w:t>
      </w:r>
    </w:p>
    <w:p w:rsidR="00B26939" w:rsidRDefault="00B26939" w:rsidP="006E49FB">
      <w:pPr>
        <w:keepNext/>
        <w:tabs>
          <w:tab w:val="left" w:pos="1440"/>
          <w:tab w:val="left" w:pos="3420"/>
          <w:tab w:val="right" w:pos="8460"/>
        </w:tabs>
        <w:ind w:left="720" w:hanging="360"/>
      </w:pPr>
    </w:p>
    <w:p w:rsidR="00B26939" w:rsidRPr="006E49FB" w:rsidRDefault="00B26939" w:rsidP="000A5060">
      <w:pPr>
        <w:numPr>
          <w:ilvl w:val="1"/>
          <w:numId w:val="5"/>
        </w:numPr>
        <w:tabs>
          <w:tab w:val="left" w:pos="1080"/>
          <w:tab w:val="left" w:pos="3420"/>
          <w:tab w:val="right" w:pos="8460"/>
        </w:tabs>
      </w:pPr>
      <w:r w:rsidRPr="000A5060">
        <w:t xml:space="preserve">Describe the environmental attributes (and associated renewable portfolio standard or other renewable energy, emissions reduction or reporting rights program) for which its proposed RER is eligible as of the date of its proposal (the “Guaranteed Environmental Attributes”). </w:t>
      </w:r>
    </w:p>
    <w:p w:rsidR="00B26939" w:rsidRPr="00BC3AFC" w:rsidRDefault="00B26939" w:rsidP="005226FB">
      <w:pPr>
        <w:tabs>
          <w:tab w:val="left" w:pos="720"/>
          <w:tab w:val="left" w:pos="1440"/>
          <w:tab w:val="left" w:pos="3420"/>
          <w:tab w:val="right" w:pos="8460"/>
        </w:tabs>
      </w:pPr>
    </w:p>
    <w:p w:rsidR="00B26939" w:rsidRPr="00BC3AFC" w:rsidRDefault="00B26939" w:rsidP="00E13EB9">
      <w:pPr>
        <w:numPr>
          <w:ilvl w:val="0"/>
          <w:numId w:val="5"/>
        </w:numPr>
        <w:tabs>
          <w:tab w:val="right" w:pos="8460"/>
        </w:tabs>
        <w:rPr>
          <w:b/>
          <w:bCs/>
        </w:rPr>
      </w:pPr>
      <w:r w:rsidRPr="00BC3AFC">
        <w:rPr>
          <w:b/>
          <w:bCs/>
        </w:rPr>
        <w:t>Financ</w:t>
      </w:r>
      <w:r w:rsidR="00BC3AFC">
        <w:rPr>
          <w:b/>
          <w:bCs/>
        </w:rPr>
        <w:t>ial Information</w:t>
      </w:r>
    </w:p>
    <w:p w:rsidR="00B26939" w:rsidRPr="00BC3AFC" w:rsidRDefault="00B26939" w:rsidP="005226FB">
      <w:pPr>
        <w:tabs>
          <w:tab w:val="left" w:pos="720"/>
          <w:tab w:val="left" w:pos="1440"/>
          <w:tab w:val="left" w:pos="3420"/>
          <w:tab w:val="right" w:pos="8460"/>
        </w:tabs>
      </w:pPr>
    </w:p>
    <w:p w:rsidR="00BC3AFC" w:rsidRDefault="00B26939" w:rsidP="00BC3AFC">
      <w:pPr>
        <w:numPr>
          <w:ilvl w:val="1"/>
          <w:numId w:val="5"/>
        </w:numPr>
        <w:tabs>
          <w:tab w:val="left" w:pos="2160"/>
          <w:tab w:val="left" w:pos="3420"/>
          <w:tab w:val="right" w:pos="8460"/>
        </w:tabs>
      </w:pPr>
      <w:r w:rsidRPr="00BC3AFC">
        <w:lastRenderedPageBreak/>
        <w:t xml:space="preserve">Provide </w:t>
      </w:r>
      <w:r w:rsidR="00BC3AFC">
        <w:t>current</w:t>
      </w:r>
      <w:r w:rsidRPr="00BC3AFC">
        <w:t xml:space="preserve"> ownership structure</w:t>
      </w:r>
      <w:r w:rsidR="00BC3AFC">
        <w:t>.</w:t>
      </w:r>
    </w:p>
    <w:p w:rsidR="00BC3AFC" w:rsidRDefault="00BC3AFC" w:rsidP="00BC3AFC">
      <w:pPr>
        <w:tabs>
          <w:tab w:val="left" w:pos="2160"/>
          <w:tab w:val="left" w:pos="3420"/>
          <w:tab w:val="right" w:pos="8460"/>
        </w:tabs>
        <w:ind w:left="1080"/>
      </w:pPr>
    </w:p>
    <w:p w:rsidR="00BC3AFC" w:rsidRDefault="00BC3AFC" w:rsidP="00BC3AFC">
      <w:pPr>
        <w:numPr>
          <w:ilvl w:val="1"/>
          <w:numId w:val="5"/>
        </w:numPr>
        <w:tabs>
          <w:tab w:val="left" w:pos="1080"/>
          <w:tab w:val="left" w:pos="3420"/>
          <w:tab w:val="right" w:pos="8460"/>
        </w:tabs>
      </w:pPr>
      <w:r w:rsidRPr="00884509">
        <w:t>Financial statements for the past three years for the Bidder and/or the Bidder’s credit support provider; including balance sheet, income statement and cash flow along with the long-term debt structure. Any ratings (if available) from the major ratings age</w:t>
      </w:r>
      <w:r w:rsidR="00152C22">
        <w:t>ncies</w:t>
      </w:r>
      <w:r w:rsidRPr="00884509">
        <w:t xml:space="preserve"> </w:t>
      </w:r>
      <w:r w:rsidR="00152C22">
        <w:t>(</w:t>
      </w:r>
      <w:r w:rsidRPr="00884509">
        <w:t>S&amp;P, Moody’s</w:t>
      </w:r>
      <w:r w:rsidR="00D259FF">
        <w:t xml:space="preserve"> and/or</w:t>
      </w:r>
      <w:r w:rsidR="00152C22">
        <w:t xml:space="preserve"> Fitch)</w:t>
      </w:r>
      <w:r w:rsidRPr="00884509">
        <w:t>. Lien information that might impact the credit worthiness of the Bidder and/or the Bidder’s credit support provider.</w:t>
      </w:r>
    </w:p>
    <w:p w:rsidR="00BC3AFC" w:rsidRPr="00884509" w:rsidRDefault="00BC3AFC" w:rsidP="00BC3AFC">
      <w:pPr>
        <w:tabs>
          <w:tab w:val="left" w:pos="1080"/>
          <w:tab w:val="left" w:pos="3420"/>
          <w:tab w:val="right" w:pos="8460"/>
        </w:tabs>
      </w:pPr>
    </w:p>
    <w:p w:rsidR="00BC3AFC" w:rsidRPr="00884509" w:rsidRDefault="00BC3AFC" w:rsidP="00355889">
      <w:pPr>
        <w:numPr>
          <w:ilvl w:val="1"/>
          <w:numId w:val="5"/>
        </w:numPr>
        <w:tabs>
          <w:tab w:val="left" w:pos="2160"/>
          <w:tab w:val="left" w:pos="3420"/>
          <w:tab w:val="right" w:pos="8460"/>
        </w:tabs>
      </w:pPr>
      <w:r w:rsidRPr="00884509">
        <w:t>A list of any pending claims, actions, disputes or other proceedings currently pending or threatened against the project</w:t>
      </w:r>
    </w:p>
    <w:p w:rsidR="00BC3AFC" w:rsidRPr="00884509" w:rsidRDefault="00BC3AFC" w:rsidP="00355889">
      <w:pPr>
        <w:tabs>
          <w:tab w:val="left" w:pos="2160"/>
          <w:tab w:val="left" w:pos="3420"/>
          <w:tab w:val="right" w:pos="8460"/>
        </w:tabs>
        <w:ind w:left="1080"/>
      </w:pPr>
    </w:p>
    <w:p w:rsidR="00BC3AFC" w:rsidRPr="00884509" w:rsidRDefault="00BC3AFC" w:rsidP="00355889">
      <w:pPr>
        <w:numPr>
          <w:ilvl w:val="1"/>
          <w:numId w:val="5"/>
        </w:numPr>
        <w:tabs>
          <w:tab w:val="left" w:pos="2160"/>
          <w:tab w:val="left" w:pos="3420"/>
          <w:tab w:val="right" w:pos="8460"/>
        </w:tabs>
      </w:pPr>
      <w:r w:rsidRPr="00884509">
        <w:t>Copies of all bankruptcy court orders, including the order discharging the project and debtor from the bankruptcy proceedings</w:t>
      </w:r>
    </w:p>
    <w:p w:rsidR="00BC3AFC" w:rsidRPr="00884509" w:rsidRDefault="00BC3AFC" w:rsidP="00355889">
      <w:pPr>
        <w:tabs>
          <w:tab w:val="left" w:pos="2160"/>
          <w:tab w:val="left" w:pos="3420"/>
          <w:tab w:val="right" w:pos="8460"/>
        </w:tabs>
        <w:ind w:left="1080"/>
      </w:pPr>
    </w:p>
    <w:p w:rsidR="00BC3AFC" w:rsidRPr="00884509" w:rsidRDefault="00BC3AFC" w:rsidP="00355889">
      <w:pPr>
        <w:numPr>
          <w:ilvl w:val="1"/>
          <w:numId w:val="5"/>
        </w:numPr>
        <w:tabs>
          <w:tab w:val="left" w:pos="2160"/>
          <w:tab w:val="left" w:pos="3420"/>
          <w:tab w:val="right" w:pos="8460"/>
        </w:tabs>
      </w:pPr>
      <w:r w:rsidRPr="00884509">
        <w:t>Copies of project contracts not rejected during the bankruptcy proceedings and st</w:t>
      </w:r>
      <w:r w:rsidR="00355889">
        <w:t>ill in effect</w:t>
      </w:r>
    </w:p>
    <w:p w:rsidR="00BC3AFC" w:rsidRPr="00884509" w:rsidRDefault="00BC3AFC" w:rsidP="00355889">
      <w:pPr>
        <w:tabs>
          <w:tab w:val="left" w:pos="2160"/>
          <w:tab w:val="left" w:pos="3420"/>
          <w:tab w:val="right" w:pos="8460"/>
        </w:tabs>
        <w:ind w:left="1080"/>
      </w:pPr>
    </w:p>
    <w:p w:rsidR="00BC3AFC" w:rsidRPr="00884509" w:rsidRDefault="00BC3AFC" w:rsidP="00355889">
      <w:pPr>
        <w:numPr>
          <w:ilvl w:val="1"/>
          <w:numId w:val="5"/>
        </w:numPr>
        <w:tabs>
          <w:tab w:val="left" w:pos="2160"/>
          <w:tab w:val="left" w:pos="3420"/>
          <w:tab w:val="right" w:pos="8460"/>
        </w:tabs>
      </w:pPr>
      <w:r w:rsidRPr="00884509">
        <w:t>Advise as to whether any project funds are subject to a constructive trust or equitable lien in favor of third parties (per ruling of bankruptcy court)</w:t>
      </w:r>
    </w:p>
    <w:p w:rsidR="00BC3AFC" w:rsidRPr="00BC3AFC" w:rsidRDefault="00BC3AFC" w:rsidP="00BC3AFC">
      <w:pPr>
        <w:tabs>
          <w:tab w:val="left" w:pos="2160"/>
          <w:tab w:val="left" w:pos="3420"/>
          <w:tab w:val="right" w:pos="8460"/>
        </w:tabs>
        <w:ind w:left="360"/>
      </w:pPr>
    </w:p>
    <w:p w:rsidR="00B26939" w:rsidRPr="00BC3AFC" w:rsidRDefault="00B26939" w:rsidP="004017FE">
      <w:pPr>
        <w:tabs>
          <w:tab w:val="left" w:pos="1080"/>
          <w:tab w:val="left" w:pos="2160"/>
          <w:tab w:val="left" w:pos="3420"/>
          <w:tab w:val="right" w:pos="8460"/>
        </w:tabs>
        <w:ind w:left="360"/>
      </w:pPr>
    </w:p>
    <w:p w:rsidR="00B26939" w:rsidRPr="00BC3AFC" w:rsidRDefault="00B26939" w:rsidP="00E13EB9">
      <w:pPr>
        <w:tabs>
          <w:tab w:val="left" w:pos="1080"/>
          <w:tab w:val="left" w:pos="3420"/>
          <w:tab w:val="right" w:pos="8460"/>
        </w:tabs>
      </w:pPr>
    </w:p>
    <w:sectPr w:rsidR="00B26939" w:rsidRPr="00BC3AFC" w:rsidSect="00B26939">
      <w:headerReference w:type="even" r:id="rId10"/>
      <w:headerReference w:type="default" r:id="rId11"/>
      <w:footerReference w:type="default" r:id="rId12"/>
      <w:headerReference w:type="first" r:id="rId13"/>
      <w:pgSz w:w="12240" w:h="15840"/>
      <w:pgMar w:top="1296" w:right="1152" w:bottom="1440" w:left="1152" w:header="720" w:footer="720" w:gutter="0"/>
      <w:pgNumType w:start="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7BD" w:rsidRDefault="006257BD">
      <w:r>
        <w:separator/>
      </w:r>
    </w:p>
  </w:endnote>
  <w:endnote w:type="continuationSeparator" w:id="0">
    <w:p w:rsidR="006257BD" w:rsidRDefault="006257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0C" w:rsidRDefault="00C2740C" w:rsidP="005F3F39">
    <w:pPr>
      <w:pStyle w:val="Footer"/>
      <w:spacing w:line="200" w:lineRule="exact"/>
      <w:jc w:val="center"/>
    </w:pPr>
    <w:r>
      <w:t>The statements contained in this RFP are made subject to the Reservation of Rights set forth in this RFP and subject to the terms and acknowledgements set forth in the Proposal Submission Agreement.</w:t>
    </w:r>
  </w:p>
  <w:p w:rsidR="00C2740C" w:rsidRDefault="00C2740C">
    <w:pPr>
      <w:pStyle w:val="Footer"/>
      <w:jc w:val="center"/>
    </w:pPr>
  </w:p>
  <w:p w:rsidR="00C2740C" w:rsidRDefault="00C2740C">
    <w:pPr>
      <w:pStyle w:val="Footer"/>
      <w:jc w:val="center"/>
    </w:pPr>
    <w:r>
      <w:t xml:space="preserve"> DRAFT [</w:t>
    </w:r>
    <w:r w:rsidRPr="008B697C">
      <w:rPr>
        <w:color w:val="FF0000"/>
      </w:rPr>
      <w:t>date reference</w:t>
    </w:r>
    <w:r>
      <w:t>] RENEWABLE RESOURCE RFP - [</w:t>
    </w:r>
    <w:r w:rsidRPr="008B697C">
      <w:rPr>
        <w:color w:val="FF0000"/>
      </w:rPr>
      <w:t>TBD</w:t>
    </w:r>
    <w:r>
      <w:t>]</w:t>
    </w:r>
  </w:p>
  <w:p w:rsidR="00C2740C" w:rsidRDefault="00C2740C">
    <w:pPr>
      <w:pStyle w:val="Footer"/>
      <w:jc w:val="center"/>
    </w:pPr>
  </w:p>
  <w:p w:rsidR="00C2740C" w:rsidRDefault="00C2740C">
    <w:pPr>
      <w:pStyle w:val="Footer"/>
      <w:jc w:val="center"/>
      <w:rPr>
        <w:b/>
        <w:bCs/>
      </w:rPr>
    </w:pPr>
  </w:p>
  <w:p w:rsidR="00C2740C" w:rsidRDefault="008637EE">
    <w:pPr>
      <w:pStyle w:val="Footer"/>
      <w:jc w:val="center"/>
    </w:pPr>
    <w:r>
      <w:rPr>
        <w:rStyle w:val="PageNumber"/>
      </w:rPr>
      <w:fldChar w:fldCharType="begin"/>
    </w:r>
    <w:r w:rsidR="00C2740C">
      <w:rPr>
        <w:rStyle w:val="PageNumber"/>
      </w:rPr>
      <w:instrText xml:space="preserve"> PAGE </w:instrText>
    </w:r>
    <w:r>
      <w:rPr>
        <w:rStyle w:val="PageNumber"/>
      </w:rPr>
      <w:fldChar w:fldCharType="separate"/>
    </w:r>
    <w:r w:rsidR="00C2740C">
      <w:rPr>
        <w:rStyle w:val="PageNumber"/>
        <w:noProof/>
      </w:rPr>
      <w:t>iii</w:t>
    </w:r>
    <w:r>
      <w:rPr>
        <w:rStyle w:val="PageNumber"/>
      </w:rPr>
      <w:fldChar w:fldCharType="end"/>
    </w:r>
  </w:p>
  <w:p w:rsidR="00C2740C" w:rsidRDefault="00C2740C">
    <w:pPr>
      <w:pStyle w:val="Footer"/>
      <w:spacing w:line="20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0C" w:rsidRDefault="00C2740C">
    <w:pPr>
      <w:pStyle w:val="Footer"/>
    </w:pPr>
  </w:p>
  <w:p w:rsidR="00C2740C" w:rsidRDefault="00C2740C" w:rsidP="00EF0C39">
    <w:pPr>
      <w:pStyle w:val="Footer"/>
      <w:jc w:val="center"/>
    </w:pPr>
    <w:r>
      <w:t xml:space="preserve">The statements contained in this RFP are made subject to the Reservation of Rights set forth in </w:t>
    </w:r>
    <w:r w:rsidR="00EF0C39">
      <w:t xml:space="preserve">Appendix D of </w:t>
    </w:r>
    <w:r>
      <w:t>this RFP</w:t>
    </w:r>
    <w:r w:rsidR="00EF0C39">
      <w:t xml:space="preserve"> </w:t>
    </w:r>
    <w:r>
      <w:t xml:space="preserve">and subject to the terms and acknowledgements set forth in the </w:t>
    </w:r>
    <w:r w:rsidRPr="00D70409">
      <w:t>Proposal Submission Agreement.</w:t>
    </w:r>
  </w:p>
  <w:p w:rsidR="00C2740C" w:rsidRDefault="00C2740C">
    <w:pPr>
      <w:pStyle w:val="Footer"/>
      <w:jc w:val="center"/>
    </w:pPr>
  </w:p>
  <w:p w:rsidR="00C2740C" w:rsidRDefault="00C2740C">
    <w:pPr>
      <w:pStyle w:val="Footer"/>
      <w:spacing w:line="200" w:lineRule="exact"/>
      <w:jc w:val="center"/>
    </w:pPr>
    <w:r>
      <w:t>201</w:t>
    </w:r>
    <w:r w:rsidR="00EF0C39">
      <w:t>2</w:t>
    </w:r>
    <w:r>
      <w:t xml:space="preserve"> </w:t>
    </w:r>
    <w:r w:rsidR="00EF0C39">
      <w:t>Baseload</w:t>
    </w:r>
    <w:r>
      <w:t xml:space="preserve"> RFP</w:t>
    </w:r>
  </w:p>
  <w:p w:rsidR="00C2740C" w:rsidRDefault="00C2740C">
    <w:pPr>
      <w:pStyle w:val="Footer"/>
      <w:spacing w:line="200" w:lineRule="exact"/>
      <w:jc w:val="center"/>
    </w:pPr>
  </w:p>
  <w:p w:rsidR="00C2740C" w:rsidRDefault="00EF0C39">
    <w:pPr>
      <w:pStyle w:val="Footer"/>
      <w:spacing w:line="200" w:lineRule="exact"/>
      <w:jc w:val="center"/>
    </w:pPr>
    <w:r>
      <w:rPr>
        <w:rStyle w:val="PageNumber"/>
      </w:rPr>
      <w:t>G-4-1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7D0" w:rsidRDefault="00AB57D0" w:rsidP="00AB57D0">
    <w:pPr>
      <w:pStyle w:val="Footer"/>
      <w:jc w:val="center"/>
    </w:pPr>
    <w:r>
      <w:t xml:space="preserve">The statements contained in this RFP are made subject to the Reservation of Rights set forth in Appendix D of this RFP and subject to the terms and acknowledgements set forth in the </w:t>
    </w:r>
    <w:r w:rsidRPr="00D70409">
      <w:t>Proposal Submission Agreement.</w:t>
    </w:r>
  </w:p>
  <w:p w:rsidR="00C2740C" w:rsidRDefault="00C2740C" w:rsidP="007F3887">
    <w:pPr>
      <w:pStyle w:val="Footer"/>
    </w:pPr>
    <w:r>
      <w:tab/>
    </w:r>
  </w:p>
  <w:p w:rsidR="00C2740C" w:rsidRDefault="00C2740C" w:rsidP="00435827">
    <w:pPr>
      <w:pStyle w:val="Footer"/>
      <w:jc w:val="center"/>
    </w:pPr>
    <w:r>
      <w:t>201</w:t>
    </w:r>
    <w:r w:rsidR="00EF0C39">
      <w:t>2</w:t>
    </w:r>
    <w:r>
      <w:t xml:space="preserve"> </w:t>
    </w:r>
    <w:r w:rsidR="00EF0C39">
      <w:t xml:space="preserve">Baseload </w:t>
    </w:r>
    <w:r>
      <w:t>RFP</w:t>
    </w:r>
  </w:p>
  <w:p w:rsidR="00C2740C" w:rsidRDefault="00C2740C" w:rsidP="001C6EF0">
    <w:pPr>
      <w:pStyle w:val="Footer"/>
      <w:tabs>
        <w:tab w:val="clear" w:pos="4320"/>
        <w:tab w:val="clear" w:pos="8640"/>
        <w:tab w:val="center" w:pos="5040"/>
        <w:tab w:val="right" w:pos="9900"/>
      </w:tabs>
      <w:rPr>
        <w:snapToGrid w:val="0"/>
      </w:rPr>
    </w:pPr>
    <w:r>
      <w:rPr>
        <w:snapToGrid w:val="0"/>
      </w:rPr>
      <w:tab/>
      <w:t xml:space="preserve">     Page </w:t>
    </w:r>
    <w:r w:rsidR="00EF0C39">
      <w:rPr>
        <w:snapToGrid w:val="0"/>
      </w:rPr>
      <w:t>G-4</w:t>
    </w:r>
    <w:r>
      <w:rPr>
        <w:snapToGrid w:val="0"/>
      </w:rPr>
      <w:t>-</w:t>
    </w:r>
    <w:r w:rsidR="008637EE">
      <w:rPr>
        <w:rStyle w:val="PageNumber"/>
      </w:rPr>
      <w:fldChar w:fldCharType="begin"/>
    </w:r>
    <w:r>
      <w:rPr>
        <w:rStyle w:val="PageNumber"/>
      </w:rPr>
      <w:instrText xml:space="preserve"> PAGE </w:instrText>
    </w:r>
    <w:r w:rsidR="008637EE">
      <w:rPr>
        <w:rStyle w:val="PageNumber"/>
      </w:rPr>
      <w:fldChar w:fldCharType="separate"/>
    </w:r>
    <w:r w:rsidR="007A30A2">
      <w:rPr>
        <w:rStyle w:val="PageNumber"/>
        <w:noProof/>
      </w:rPr>
      <w:t>2</w:t>
    </w:r>
    <w:r w:rsidR="008637EE">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7BD" w:rsidRDefault="006257BD">
      <w:r>
        <w:separator/>
      </w:r>
    </w:p>
  </w:footnote>
  <w:footnote w:type="continuationSeparator" w:id="0">
    <w:p w:rsidR="006257BD" w:rsidRDefault="006257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0C" w:rsidRDefault="00C274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0C" w:rsidRDefault="00C274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0C" w:rsidRDefault="00C274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0E0FF30"/>
    <w:lvl w:ilvl="0">
      <w:start w:val="1"/>
      <w:numFmt w:val="bullet"/>
      <w:lvlText w:val=""/>
      <w:lvlJc w:val="left"/>
      <w:pPr>
        <w:tabs>
          <w:tab w:val="num" w:pos="360"/>
        </w:tabs>
        <w:ind w:left="360" w:hanging="360"/>
      </w:pPr>
      <w:rPr>
        <w:rFonts w:ascii="Symbol" w:hAnsi="Symbol" w:cs="Symbol" w:hint="default"/>
      </w:rPr>
    </w:lvl>
  </w:abstractNum>
  <w:abstractNum w:abstractNumId="1">
    <w:nsid w:val="00531C18"/>
    <w:multiLevelType w:val="hybridMultilevel"/>
    <w:tmpl w:val="17CEB6C8"/>
    <w:lvl w:ilvl="0" w:tplc="923455CC">
      <w:start w:val="1"/>
      <w:numFmt w:val="bullet"/>
      <w:lvlText w:val=""/>
      <w:lvlJc w:val="left"/>
      <w:pPr>
        <w:tabs>
          <w:tab w:val="num" w:pos="720"/>
        </w:tabs>
        <w:ind w:left="720" w:hanging="360"/>
      </w:pPr>
      <w:rPr>
        <w:rFonts w:ascii="Wingdings" w:hAnsi="Wingdings" w:cs="Wingdings" w:hint="default"/>
      </w:rPr>
    </w:lvl>
    <w:lvl w:ilvl="1" w:tplc="CA66513E" w:tentative="1">
      <w:start w:val="1"/>
      <w:numFmt w:val="bullet"/>
      <w:lvlText w:val=""/>
      <w:lvlJc w:val="left"/>
      <w:pPr>
        <w:tabs>
          <w:tab w:val="num" w:pos="1440"/>
        </w:tabs>
        <w:ind w:left="1440" w:hanging="360"/>
      </w:pPr>
      <w:rPr>
        <w:rFonts w:ascii="Wingdings" w:hAnsi="Wingdings" w:cs="Wingdings" w:hint="default"/>
      </w:rPr>
    </w:lvl>
    <w:lvl w:ilvl="2" w:tplc="226E24A0" w:tentative="1">
      <w:start w:val="1"/>
      <w:numFmt w:val="bullet"/>
      <w:lvlText w:val=""/>
      <w:lvlJc w:val="left"/>
      <w:pPr>
        <w:tabs>
          <w:tab w:val="num" w:pos="2160"/>
        </w:tabs>
        <w:ind w:left="2160" w:hanging="360"/>
      </w:pPr>
      <w:rPr>
        <w:rFonts w:ascii="Wingdings" w:hAnsi="Wingdings" w:cs="Wingdings" w:hint="default"/>
      </w:rPr>
    </w:lvl>
    <w:lvl w:ilvl="3" w:tplc="6570EFF4">
      <w:start w:val="1547"/>
      <w:numFmt w:val="bullet"/>
      <w:lvlText w:val=""/>
      <w:lvlJc w:val="left"/>
      <w:pPr>
        <w:tabs>
          <w:tab w:val="num" w:pos="2880"/>
        </w:tabs>
        <w:ind w:left="2880" w:hanging="360"/>
      </w:pPr>
      <w:rPr>
        <w:rFonts w:ascii="Wingdings" w:hAnsi="Wingdings" w:cs="Wingdings" w:hint="default"/>
      </w:rPr>
    </w:lvl>
    <w:lvl w:ilvl="4" w:tplc="ED3A6A70" w:tentative="1">
      <w:start w:val="1"/>
      <w:numFmt w:val="bullet"/>
      <w:lvlText w:val=""/>
      <w:lvlJc w:val="left"/>
      <w:pPr>
        <w:tabs>
          <w:tab w:val="num" w:pos="3600"/>
        </w:tabs>
        <w:ind w:left="3600" w:hanging="360"/>
      </w:pPr>
      <w:rPr>
        <w:rFonts w:ascii="Wingdings" w:hAnsi="Wingdings" w:cs="Wingdings" w:hint="default"/>
      </w:rPr>
    </w:lvl>
    <w:lvl w:ilvl="5" w:tplc="D60AF6B0" w:tentative="1">
      <w:start w:val="1"/>
      <w:numFmt w:val="bullet"/>
      <w:lvlText w:val=""/>
      <w:lvlJc w:val="left"/>
      <w:pPr>
        <w:tabs>
          <w:tab w:val="num" w:pos="4320"/>
        </w:tabs>
        <w:ind w:left="4320" w:hanging="360"/>
      </w:pPr>
      <w:rPr>
        <w:rFonts w:ascii="Wingdings" w:hAnsi="Wingdings" w:cs="Wingdings" w:hint="default"/>
      </w:rPr>
    </w:lvl>
    <w:lvl w:ilvl="6" w:tplc="48E4BE54" w:tentative="1">
      <w:start w:val="1"/>
      <w:numFmt w:val="bullet"/>
      <w:lvlText w:val=""/>
      <w:lvlJc w:val="left"/>
      <w:pPr>
        <w:tabs>
          <w:tab w:val="num" w:pos="5040"/>
        </w:tabs>
        <w:ind w:left="5040" w:hanging="360"/>
      </w:pPr>
      <w:rPr>
        <w:rFonts w:ascii="Wingdings" w:hAnsi="Wingdings" w:cs="Wingdings" w:hint="default"/>
      </w:rPr>
    </w:lvl>
    <w:lvl w:ilvl="7" w:tplc="3C3C2AC6" w:tentative="1">
      <w:start w:val="1"/>
      <w:numFmt w:val="bullet"/>
      <w:lvlText w:val=""/>
      <w:lvlJc w:val="left"/>
      <w:pPr>
        <w:tabs>
          <w:tab w:val="num" w:pos="5760"/>
        </w:tabs>
        <w:ind w:left="5760" w:hanging="360"/>
      </w:pPr>
      <w:rPr>
        <w:rFonts w:ascii="Wingdings" w:hAnsi="Wingdings" w:cs="Wingdings" w:hint="default"/>
      </w:rPr>
    </w:lvl>
    <w:lvl w:ilvl="8" w:tplc="74043106" w:tentative="1">
      <w:start w:val="1"/>
      <w:numFmt w:val="bullet"/>
      <w:lvlText w:val=""/>
      <w:lvlJc w:val="left"/>
      <w:pPr>
        <w:tabs>
          <w:tab w:val="num" w:pos="6480"/>
        </w:tabs>
        <w:ind w:left="6480" w:hanging="360"/>
      </w:pPr>
      <w:rPr>
        <w:rFonts w:ascii="Wingdings" w:hAnsi="Wingdings" w:cs="Wingdings" w:hint="default"/>
      </w:rPr>
    </w:lvl>
  </w:abstractNum>
  <w:abstractNum w:abstractNumId="2">
    <w:nsid w:val="069A62DB"/>
    <w:multiLevelType w:val="multilevel"/>
    <w:tmpl w:val="9C0289A2"/>
    <w:lvl w:ilvl="0">
      <w:start w:val="1"/>
      <w:numFmt w:val="decimal"/>
      <w:lvlText w:val="%1."/>
      <w:lvlJc w:val="left"/>
      <w:pPr>
        <w:tabs>
          <w:tab w:val="num" w:pos="360"/>
        </w:tabs>
      </w:pPr>
      <w:rPr>
        <w:rFonts w:hint="default"/>
      </w:rPr>
    </w:lvl>
    <w:lvl w:ilvl="1">
      <w:start w:val="1"/>
      <w:numFmt w:val="decimal"/>
      <w:isLgl/>
      <w:lvlText w:val="%1.%2."/>
      <w:lvlJc w:val="left"/>
      <w:pPr>
        <w:tabs>
          <w:tab w:val="num" w:pos="1080"/>
        </w:tabs>
        <w:ind w:left="1080" w:hanging="720"/>
      </w:pPr>
      <w:rPr>
        <w:rFonts w:ascii="Times New Roman" w:hAnsi="Times New Roman" w:cs="Times New Roman" w:hint="default"/>
        <w:b w:val="0"/>
        <w:bCs w:val="0"/>
        <w:i w:val="0"/>
        <w:iCs w:val="0"/>
        <w:caps w:val="0"/>
        <w:smallCaps w:val="0"/>
        <w:sz w:val="24"/>
        <w:szCs w:val="24"/>
        <w:u w:val="none"/>
      </w:rPr>
    </w:lvl>
    <w:lvl w:ilvl="2">
      <w:start w:val="1"/>
      <w:numFmt w:val="decimal"/>
      <w:isLgl/>
      <w:lvlText w:val="%1.%2.%3."/>
      <w:lvlJc w:val="left"/>
      <w:pPr>
        <w:tabs>
          <w:tab w:val="num" w:pos="1584"/>
        </w:tabs>
        <w:ind w:left="1584" w:hanging="864"/>
      </w:pPr>
      <w:rPr>
        <w:rFonts w:ascii="Times New Roman" w:hAnsi="Times New Roman" w:cs="Times New Roman" w:hint="default"/>
        <w:b w:val="0"/>
        <w:bCs w:val="0"/>
        <w:i w:val="0"/>
        <w:iCs w:val="0"/>
        <w:caps w:val="0"/>
        <w:smallCaps w:val="0"/>
        <w:sz w:val="24"/>
        <w:szCs w:val="24"/>
        <w:u w:val="none"/>
      </w:rPr>
    </w:lvl>
    <w:lvl w:ilvl="3">
      <w:start w:val="1"/>
      <w:numFmt w:val="decimal"/>
      <w:isLgl/>
      <w:lvlText w:val="%1.%2.%3.%4."/>
      <w:lvlJc w:val="left"/>
      <w:pPr>
        <w:tabs>
          <w:tab w:val="num" w:pos="2160"/>
        </w:tabs>
        <w:ind w:left="2160" w:hanging="1080"/>
      </w:pPr>
      <w:rPr>
        <w:rFonts w:ascii="Times New Roman" w:hAnsi="Times New Roman" w:cs="Times New Roman" w:hint="default"/>
        <w:b w:val="0"/>
        <w:bCs w:val="0"/>
        <w:i w:val="0"/>
        <w:iCs w:val="0"/>
        <w:caps w:val="0"/>
        <w:smallCaps w:val="0"/>
        <w:sz w:val="24"/>
        <w:szCs w:val="24"/>
        <w:u w:val="none"/>
      </w:rPr>
    </w:lvl>
    <w:lvl w:ilvl="4">
      <w:start w:val="1"/>
      <w:numFmt w:val="decimal"/>
      <w:isLgl/>
      <w:lvlText w:val="%1.%2.%3.%4.%5."/>
      <w:lvlJc w:val="left"/>
      <w:pPr>
        <w:tabs>
          <w:tab w:val="num" w:pos="2664"/>
        </w:tabs>
        <w:ind w:left="2664" w:hanging="1224"/>
      </w:pPr>
      <w:rPr>
        <w:rFonts w:ascii="Times New Roman" w:hAnsi="Times New Roman" w:cs="Times New Roman" w:hint="default"/>
        <w:b w:val="0"/>
        <w:bCs w:val="0"/>
        <w:i w:val="0"/>
        <w:iCs w:val="0"/>
        <w:caps w:val="0"/>
        <w:smallCaps w:val="0"/>
        <w:sz w:val="24"/>
        <w:szCs w:val="24"/>
        <w:u w:val="none"/>
      </w:rPr>
    </w:lvl>
    <w:lvl w:ilvl="5">
      <w:start w:val="1"/>
      <w:numFmt w:val="decimal"/>
      <w:lvlText w:val="%1.%2.%3.%4.%5.%6."/>
      <w:lvlJc w:val="left"/>
      <w:pPr>
        <w:tabs>
          <w:tab w:val="num" w:pos="3240"/>
        </w:tabs>
        <w:ind w:left="3240" w:hanging="1440"/>
      </w:pPr>
      <w:rPr>
        <w:rFonts w:ascii="Times New Roman" w:hAnsi="Times New Roman" w:cs="Times New Roman" w:hint="default"/>
        <w:b w:val="0"/>
        <w:bCs w:val="0"/>
        <w:i w:val="0"/>
        <w:iCs w:val="0"/>
        <w:caps w:val="0"/>
        <w:smallCaps w:val="0"/>
        <w:sz w:val="24"/>
        <w:szCs w:val="24"/>
        <w:u w:val="none"/>
      </w:rPr>
    </w:lvl>
    <w:lvl w:ilvl="6">
      <w:start w:val="1"/>
      <w:numFmt w:val="lowerRoman"/>
      <w:lvlText w:val="(%7)"/>
      <w:lvlJc w:val="left"/>
      <w:pPr>
        <w:tabs>
          <w:tab w:val="num" w:pos="5400"/>
        </w:tabs>
        <w:ind w:left="5400" w:hanging="720"/>
      </w:pPr>
      <w:rPr>
        <w:rFonts w:ascii="Times New Roman" w:hAnsi="Times New Roman" w:cs="Times New Roman" w:hint="default"/>
        <w:b w:val="0"/>
        <w:bCs w:val="0"/>
        <w:i w:val="0"/>
        <w:iCs w:val="0"/>
        <w:caps w:val="0"/>
        <w:smallCaps w:val="0"/>
        <w:sz w:val="24"/>
        <w:szCs w:val="24"/>
        <w:u w:val="none"/>
      </w:rPr>
    </w:lvl>
    <w:lvl w:ilvl="7">
      <w:start w:val="1"/>
      <w:numFmt w:val="bullet"/>
      <w:lvlRestart w:val="0"/>
      <w:lvlText w:val="·"/>
      <w:lvlJc w:val="left"/>
      <w:pPr>
        <w:tabs>
          <w:tab w:val="num" w:pos="5400"/>
        </w:tabs>
        <w:ind w:left="5400" w:hanging="720"/>
      </w:pPr>
      <w:rPr>
        <w:rFonts w:ascii="Symbol" w:hAnsi="Symbol" w:cs="Symbol" w:hint="default"/>
        <w:b w:val="0"/>
        <w:bCs w:val="0"/>
        <w:i w:val="0"/>
        <w:iCs w:val="0"/>
        <w:caps w:val="0"/>
        <w:smallCaps w:val="0"/>
        <w:u w:val="none"/>
      </w:rPr>
    </w:lvl>
    <w:lvl w:ilvl="8">
      <w:start w:val="1"/>
      <w:numFmt w:val="bullet"/>
      <w:lvlRestart w:val="0"/>
      <w:lvlText w:val="·"/>
      <w:lvlJc w:val="left"/>
      <w:pPr>
        <w:tabs>
          <w:tab w:val="num" w:pos="5400"/>
        </w:tabs>
        <w:ind w:left="5400" w:hanging="720"/>
      </w:pPr>
      <w:rPr>
        <w:rFonts w:ascii="Symbol" w:hAnsi="Symbol" w:cs="Symbol" w:hint="default"/>
        <w:b w:val="0"/>
        <w:bCs w:val="0"/>
        <w:i w:val="0"/>
        <w:iCs w:val="0"/>
        <w:caps w:val="0"/>
        <w:smallCaps w:val="0"/>
        <w:u w:val="none"/>
      </w:rPr>
    </w:lvl>
  </w:abstractNum>
  <w:abstractNum w:abstractNumId="3">
    <w:nsid w:val="09D1509E"/>
    <w:multiLevelType w:val="hybridMultilevel"/>
    <w:tmpl w:val="152EC74A"/>
    <w:lvl w:ilvl="0" w:tplc="BE681586">
      <w:start w:val="1"/>
      <w:numFmt w:val="bullet"/>
      <w:pStyle w:val="ListBullet"/>
      <w:lvlText w:val=""/>
      <w:lvlJc w:val="left"/>
      <w:pPr>
        <w:tabs>
          <w:tab w:val="num" w:pos="360"/>
        </w:tabs>
        <w:ind w:left="360" w:hanging="360"/>
      </w:pPr>
      <w:rPr>
        <w:rFonts w:ascii="Symbol" w:hAnsi="Symbol" w:cs="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0A4A599D"/>
    <w:multiLevelType w:val="hybridMultilevel"/>
    <w:tmpl w:val="4D1C919A"/>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5">
    <w:nsid w:val="0BDA48F2"/>
    <w:multiLevelType w:val="multilevel"/>
    <w:tmpl w:val="41A6CAF0"/>
    <w:lvl w:ilvl="0">
      <w:start w:val="1"/>
      <w:numFmt w:val="bullet"/>
      <w:lvlText w:val=""/>
      <w:lvlJc w:val="left"/>
      <w:pPr>
        <w:tabs>
          <w:tab w:val="num" w:pos="2520"/>
        </w:tabs>
        <w:ind w:left="2520" w:hanging="360"/>
      </w:pPr>
      <w:rPr>
        <w:rFonts w:ascii="Symbol" w:hAnsi="Symbol" w:cs="Symbol" w:hint="default"/>
      </w:rPr>
    </w:lvl>
    <w:lvl w:ilvl="1">
      <w:start w:val="1"/>
      <w:numFmt w:val="decimal"/>
      <w:isLgl/>
      <w:lvlText w:val="%1.%2."/>
      <w:lvlJc w:val="left"/>
      <w:pPr>
        <w:tabs>
          <w:tab w:val="num" w:pos="3240"/>
        </w:tabs>
        <w:ind w:left="3240" w:hanging="720"/>
      </w:pPr>
      <w:rPr>
        <w:rFonts w:ascii="Times New Roman" w:hAnsi="Times New Roman" w:cs="Times New Roman" w:hint="default"/>
        <w:b w:val="0"/>
        <w:bCs w:val="0"/>
        <w:i w:val="0"/>
        <w:iCs w:val="0"/>
        <w:caps w:val="0"/>
        <w:smallCaps w:val="0"/>
        <w:sz w:val="24"/>
        <w:szCs w:val="24"/>
        <w:u w:val="none"/>
      </w:rPr>
    </w:lvl>
    <w:lvl w:ilvl="2">
      <w:start w:val="1"/>
      <w:numFmt w:val="decimal"/>
      <w:isLgl/>
      <w:lvlText w:val="%1.%2.%3."/>
      <w:lvlJc w:val="left"/>
      <w:pPr>
        <w:tabs>
          <w:tab w:val="num" w:pos="3744"/>
        </w:tabs>
        <w:ind w:left="3744" w:hanging="864"/>
      </w:pPr>
      <w:rPr>
        <w:rFonts w:ascii="Times New Roman" w:hAnsi="Times New Roman" w:cs="Times New Roman" w:hint="default"/>
        <w:b w:val="0"/>
        <w:bCs w:val="0"/>
        <w:i w:val="0"/>
        <w:iCs w:val="0"/>
        <w:caps w:val="0"/>
        <w:smallCaps w:val="0"/>
        <w:sz w:val="24"/>
        <w:szCs w:val="24"/>
        <w:u w:val="none"/>
      </w:rPr>
    </w:lvl>
    <w:lvl w:ilvl="3">
      <w:start w:val="1"/>
      <w:numFmt w:val="decimal"/>
      <w:isLgl/>
      <w:lvlText w:val="%1.%2.%3.%4."/>
      <w:lvlJc w:val="left"/>
      <w:pPr>
        <w:tabs>
          <w:tab w:val="num" w:pos="4320"/>
        </w:tabs>
        <w:ind w:left="4320" w:hanging="1080"/>
      </w:pPr>
      <w:rPr>
        <w:rFonts w:ascii="Times New Roman" w:hAnsi="Times New Roman" w:cs="Times New Roman" w:hint="default"/>
        <w:b w:val="0"/>
        <w:bCs w:val="0"/>
        <w:i w:val="0"/>
        <w:iCs w:val="0"/>
        <w:caps w:val="0"/>
        <w:smallCaps w:val="0"/>
        <w:sz w:val="24"/>
        <w:szCs w:val="24"/>
        <w:u w:val="none"/>
      </w:rPr>
    </w:lvl>
    <w:lvl w:ilvl="4">
      <w:start w:val="1"/>
      <w:numFmt w:val="decimal"/>
      <w:isLgl/>
      <w:lvlText w:val="%1.%2.%3.%4.%5."/>
      <w:lvlJc w:val="left"/>
      <w:pPr>
        <w:tabs>
          <w:tab w:val="num" w:pos="4824"/>
        </w:tabs>
        <w:ind w:left="4824" w:hanging="1224"/>
      </w:pPr>
      <w:rPr>
        <w:rFonts w:ascii="Times New Roman" w:hAnsi="Times New Roman" w:cs="Times New Roman" w:hint="default"/>
        <w:b w:val="0"/>
        <w:bCs w:val="0"/>
        <w:i w:val="0"/>
        <w:iCs w:val="0"/>
        <w:caps w:val="0"/>
        <w:smallCaps w:val="0"/>
        <w:sz w:val="24"/>
        <w:szCs w:val="24"/>
        <w:u w:val="none"/>
      </w:rPr>
    </w:lvl>
    <w:lvl w:ilvl="5">
      <w:start w:val="1"/>
      <w:numFmt w:val="decimal"/>
      <w:lvlText w:val="%1.%2.%3.%4.%5.%6."/>
      <w:lvlJc w:val="left"/>
      <w:pPr>
        <w:tabs>
          <w:tab w:val="num" w:pos="5400"/>
        </w:tabs>
        <w:ind w:left="5400" w:hanging="1440"/>
      </w:pPr>
      <w:rPr>
        <w:rFonts w:ascii="Times New Roman" w:hAnsi="Times New Roman" w:cs="Times New Roman" w:hint="default"/>
        <w:b w:val="0"/>
        <w:bCs w:val="0"/>
        <w:i w:val="0"/>
        <w:iCs w:val="0"/>
        <w:caps w:val="0"/>
        <w:smallCaps w:val="0"/>
        <w:sz w:val="24"/>
        <w:szCs w:val="24"/>
        <w:u w:val="none"/>
      </w:rPr>
    </w:lvl>
    <w:lvl w:ilvl="6">
      <w:start w:val="1"/>
      <w:numFmt w:val="lowerRoman"/>
      <w:lvlText w:val="(%7)"/>
      <w:lvlJc w:val="left"/>
      <w:pPr>
        <w:tabs>
          <w:tab w:val="num" w:pos="7560"/>
        </w:tabs>
        <w:ind w:left="7560" w:hanging="720"/>
      </w:pPr>
      <w:rPr>
        <w:rFonts w:ascii="Times New Roman" w:hAnsi="Times New Roman" w:cs="Times New Roman" w:hint="default"/>
        <w:b w:val="0"/>
        <w:bCs w:val="0"/>
        <w:i w:val="0"/>
        <w:iCs w:val="0"/>
        <w:caps w:val="0"/>
        <w:smallCaps w:val="0"/>
        <w:sz w:val="24"/>
        <w:szCs w:val="24"/>
        <w:u w:val="none"/>
      </w:rPr>
    </w:lvl>
    <w:lvl w:ilvl="7">
      <w:start w:val="1"/>
      <w:numFmt w:val="bullet"/>
      <w:lvlRestart w:val="0"/>
      <w:lvlText w:val="·"/>
      <w:lvlJc w:val="left"/>
      <w:pPr>
        <w:tabs>
          <w:tab w:val="num" w:pos="7560"/>
        </w:tabs>
        <w:ind w:left="7560" w:hanging="720"/>
      </w:pPr>
      <w:rPr>
        <w:rFonts w:ascii="Symbol" w:hAnsi="Symbol" w:cs="Symbol" w:hint="default"/>
        <w:b w:val="0"/>
        <w:bCs w:val="0"/>
        <w:i w:val="0"/>
        <w:iCs w:val="0"/>
        <w:caps w:val="0"/>
        <w:smallCaps w:val="0"/>
        <w:u w:val="none"/>
      </w:rPr>
    </w:lvl>
    <w:lvl w:ilvl="8">
      <w:start w:val="1"/>
      <w:numFmt w:val="bullet"/>
      <w:lvlRestart w:val="0"/>
      <w:lvlText w:val="·"/>
      <w:lvlJc w:val="left"/>
      <w:pPr>
        <w:tabs>
          <w:tab w:val="num" w:pos="7560"/>
        </w:tabs>
        <w:ind w:left="7560" w:hanging="720"/>
      </w:pPr>
      <w:rPr>
        <w:rFonts w:ascii="Symbol" w:hAnsi="Symbol" w:cs="Symbol" w:hint="default"/>
        <w:b w:val="0"/>
        <w:bCs w:val="0"/>
        <w:i w:val="0"/>
        <w:iCs w:val="0"/>
        <w:caps w:val="0"/>
        <w:smallCaps w:val="0"/>
        <w:u w:val="none"/>
      </w:rPr>
    </w:lvl>
  </w:abstractNum>
  <w:abstractNum w:abstractNumId="6">
    <w:nsid w:val="0E015C50"/>
    <w:multiLevelType w:val="hybridMultilevel"/>
    <w:tmpl w:val="16D666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0E67B4A"/>
    <w:multiLevelType w:val="singleLevel"/>
    <w:tmpl w:val="7E249744"/>
    <w:lvl w:ilvl="0">
      <w:start w:val="1"/>
      <w:numFmt w:val="bullet"/>
      <w:lvlText w:val=""/>
      <w:lvlJc w:val="left"/>
      <w:pPr>
        <w:tabs>
          <w:tab w:val="num" w:pos="360"/>
        </w:tabs>
        <w:ind w:left="360" w:hanging="360"/>
      </w:pPr>
      <w:rPr>
        <w:rFonts w:ascii="Wingdings" w:hAnsi="Wingdings" w:cs="Wingdings" w:hint="default"/>
      </w:rPr>
    </w:lvl>
  </w:abstractNum>
  <w:abstractNum w:abstractNumId="8">
    <w:nsid w:val="14123C56"/>
    <w:multiLevelType w:val="hybridMultilevel"/>
    <w:tmpl w:val="B0182452"/>
    <w:lvl w:ilvl="0" w:tplc="B0C86EE4">
      <w:start w:val="6"/>
      <w:numFmt w:val="upperRoman"/>
      <w:lvlText w:val="%1."/>
      <w:lvlJc w:val="left"/>
      <w:pPr>
        <w:tabs>
          <w:tab w:val="num" w:pos="1080"/>
        </w:tabs>
        <w:ind w:left="1080" w:hanging="720"/>
      </w:pPr>
      <w:rPr>
        <w:rFonts w:hint="default"/>
        <w:b/>
        <w:bCs/>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96C027D"/>
    <w:multiLevelType w:val="hybridMultilevel"/>
    <w:tmpl w:val="98E4CFCC"/>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99C2B15"/>
    <w:multiLevelType w:val="multilevel"/>
    <w:tmpl w:val="1504AD82"/>
    <w:lvl w:ilvl="0">
      <w:start w:val="1"/>
      <w:numFmt w:val="decimal"/>
      <w:lvlText w:val="%1."/>
      <w:lvlJc w:val="left"/>
      <w:pPr>
        <w:tabs>
          <w:tab w:val="num" w:pos="360"/>
        </w:tabs>
      </w:pPr>
      <w:rPr>
        <w:rFonts w:hint="default"/>
      </w:rPr>
    </w:lvl>
    <w:lvl w:ilvl="1">
      <w:start w:val="1"/>
      <w:numFmt w:val="decimal"/>
      <w:isLgl/>
      <w:lvlText w:val="%1.%2."/>
      <w:lvlJc w:val="left"/>
      <w:pPr>
        <w:tabs>
          <w:tab w:val="num" w:pos="1080"/>
        </w:tabs>
        <w:ind w:left="1080" w:hanging="720"/>
      </w:pPr>
      <w:rPr>
        <w:rFonts w:ascii="Times New Roman" w:hAnsi="Times New Roman" w:cs="Times New Roman" w:hint="default"/>
        <w:b w:val="0"/>
        <w:bCs w:val="0"/>
        <w:i w:val="0"/>
        <w:iCs w:val="0"/>
        <w:caps w:val="0"/>
        <w:smallCaps w:val="0"/>
        <w:sz w:val="24"/>
        <w:szCs w:val="24"/>
        <w:u w:val="none"/>
      </w:rPr>
    </w:lvl>
    <w:lvl w:ilvl="2">
      <w:start w:val="1"/>
      <w:numFmt w:val="bullet"/>
      <w:lvlText w:val=""/>
      <w:lvlJc w:val="left"/>
      <w:pPr>
        <w:tabs>
          <w:tab w:val="num" w:pos="1584"/>
        </w:tabs>
        <w:ind w:left="1584" w:hanging="864"/>
      </w:pPr>
      <w:rPr>
        <w:rFonts w:ascii="Symbol" w:hAnsi="Symbol" w:cs="Symbol" w:hint="default"/>
        <w:b w:val="0"/>
        <w:bCs w:val="0"/>
        <w:i w:val="0"/>
        <w:iCs w:val="0"/>
        <w:caps w:val="0"/>
        <w:smallCaps w:val="0"/>
        <w:sz w:val="24"/>
        <w:szCs w:val="24"/>
        <w:u w:val="none"/>
      </w:rPr>
    </w:lvl>
    <w:lvl w:ilvl="3">
      <w:start w:val="1"/>
      <w:numFmt w:val="decimal"/>
      <w:isLgl/>
      <w:lvlText w:val="%1.%2.%3.%4."/>
      <w:lvlJc w:val="left"/>
      <w:pPr>
        <w:tabs>
          <w:tab w:val="num" w:pos="2160"/>
        </w:tabs>
        <w:ind w:left="2160" w:hanging="1080"/>
      </w:pPr>
      <w:rPr>
        <w:rFonts w:ascii="Times New Roman" w:hAnsi="Times New Roman" w:cs="Times New Roman" w:hint="default"/>
        <w:b w:val="0"/>
        <w:bCs w:val="0"/>
        <w:i w:val="0"/>
        <w:iCs w:val="0"/>
        <w:caps w:val="0"/>
        <w:smallCaps w:val="0"/>
        <w:sz w:val="24"/>
        <w:szCs w:val="24"/>
        <w:u w:val="none"/>
      </w:rPr>
    </w:lvl>
    <w:lvl w:ilvl="4">
      <w:start w:val="1"/>
      <w:numFmt w:val="bullet"/>
      <w:lvlText w:val=""/>
      <w:lvlJc w:val="left"/>
      <w:pPr>
        <w:tabs>
          <w:tab w:val="num" w:pos="2664"/>
        </w:tabs>
        <w:ind w:left="2664" w:hanging="1224"/>
      </w:pPr>
      <w:rPr>
        <w:rFonts w:ascii="Symbol" w:hAnsi="Symbol" w:cs="Symbol" w:hint="default"/>
        <w:b w:val="0"/>
        <w:bCs w:val="0"/>
        <w:i w:val="0"/>
        <w:iCs w:val="0"/>
        <w:caps w:val="0"/>
        <w:smallCaps w:val="0"/>
        <w:sz w:val="24"/>
        <w:szCs w:val="24"/>
        <w:u w:val="none"/>
      </w:rPr>
    </w:lvl>
    <w:lvl w:ilvl="5">
      <w:start w:val="1"/>
      <w:numFmt w:val="decimal"/>
      <w:lvlText w:val="%1.%2.%3.%4.%5.%6."/>
      <w:lvlJc w:val="left"/>
      <w:pPr>
        <w:tabs>
          <w:tab w:val="num" w:pos="3240"/>
        </w:tabs>
        <w:ind w:left="3240" w:hanging="1440"/>
      </w:pPr>
      <w:rPr>
        <w:rFonts w:ascii="Times New Roman" w:hAnsi="Times New Roman" w:cs="Times New Roman" w:hint="default"/>
        <w:b w:val="0"/>
        <w:bCs w:val="0"/>
        <w:i w:val="0"/>
        <w:iCs w:val="0"/>
        <w:caps w:val="0"/>
        <w:smallCaps w:val="0"/>
        <w:sz w:val="24"/>
        <w:szCs w:val="24"/>
        <w:u w:val="none"/>
      </w:rPr>
    </w:lvl>
    <w:lvl w:ilvl="6">
      <w:start w:val="1"/>
      <w:numFmt w:val="lowerRoman"/>
      <w:lvlText w:val="(%7)"/>
      <w:lvlJc w:val="left"/>
      <w:pPr>
        <w:tabs>
          <w:tab w:val="num" w:pos="5400"/>
        </w:tabs>
        <w:ind w:left="5400" w:hanging="720"/>
      </w:pPr>
      <w:rPr>
        <w:rFonts w:ascii="Times New Roman" w:hAnsi="Times New Roman" w:cs="Times New Roman" w:hint="default"/>
        <w:b w:val="0"/>
        <w:bCs w:val="0"/>
        <w:i w:val="0"/>
        <w:iCs w:val="0"/>
        <w:caps w:val="0"/>
        <w:smallCaps w:val="0"/>
        <w:sz w:val="24"/>
        <w:szCs w:val="24"/>
        <w:u w:val="none"/>
      </w:rPr>
    </w:lvl>
    <w:lvl w:ilvl="7">
      <w:start w:val="1"/>
      <w:numFmt w:val="bullet"/>
      <w:lvlRestart w:val="0"/>
      <w:lvlText w:val="·"/>
      <w:lvlJc w:val="left"/>
      <w:pPr>
        <w:tabs>
          <w:tab w:val="num" w:pos="5400"/>
        </w:tabs>
        <w:ind w:left="5400" w:hanging="720"/>
      </w:pPr>
      <w:rPr>
        <w:rFonts w:ascii="Symbol" w:hAnsi="Symbol" w:cs="Symbol" w:hint="default"/>
        <w:b w:val="0"/>
        <w:bCs w:val="0"/>
        <w:i w:val="0"/>
        <w:iCs w:val="0"/>
        <w:caps w:val="0"/>
        <w:smallCaps w:val="0"/>
        <w:u w:val="none"/>
      </w:rPr>
    </w:lvl>
    <w:lvl w:ilvl="8">
      <w:start w:val="1"/>
      <w:numFmt w:val="bullet"/>
      <w:lvlRestart w:val="0"/>
      <w:lvlText w:val="·"/>
      <w:lvlJc w:val="left"/>
      <w:pPr>
        <w:tabs>
          <w:tab w:val="num" w:pos="5400"/>
        </w:tabs>
        <w:ind w:left="5400" w:hanging="720"/>
      </w:pPr>
      <w:rPr>
        <w:rFonts w:ascii="Symbol" w:hAnsi="Symbol" w:cs="Symbol" w:hint="default"/>
        <w:b w:val="0"/>
        <w:bCs w:val="0"/>
        <w:i w:val="0"/>
        <w:iCs w:val="0"/>
        <w:caps w:val="0"/>
        <w:smallCaps w:val="0"/>
        <w:u w:val="none"/>
      </w:rPr>
    </w:lvl>
  </w:abstractNum>
  <w:abstractNum w:abstractNumId="11">
    <w:nsid w:val="1E8E556D"/>
    <w:multiLevelType w:val="hybridMultilevel"/>
    <w:tmpl w:val="E25EEF34"/>
    <w:lvl w:ilvl="0" w:tplc="5628D188">
      <w:start w:val="1"/>
      <w:numFmt w:val="bullet"/>
      <w:lvlText w:val=""/>
      <w:lvlJc w:val="left"/>
      <w:pPr>
        <w:tabs>
          <w:tab w:val="num" w:pos="720"/>
        </w:tabs>
        <w:ind w:left="720" w:hanging="360"/>
      </w:pPr>
      <w:rPr>
        <w:rFonts w:ascii="Wingdings" w:hAnsi="Wingdings" w:cs="Wingdings" w:hint="default"/>
      </w:rPr>
    </w:lvl>
    <w:lvl w:ilvl="1" w:tplc="F176F7F6" w:tentative="1">
      <w:start w:val="1"/>
      <w:numFmt w:val="bullet"/>
      <w:lvlText w:val=""/>
      <w:lvlJc w:val="left"/>
      <w:pPr>
        <w:tabs>
          <w:tab w:val="num" w:pos="1440"/>
        </w:tabs>
        <w:ind w:left="1440" w:hanging="360"/>
      </w:pPr>
      <w:rPr>
        <w:rFonts w:ascii="Wingdings" w:hAnsi="Wingdings" w:cs="Wingdings" w:hint="default"/>
      </w:rPr>
    </w:lvl>
    <w:lvl w:ilvl="2" w:tplc="542CA360" w:tentative="1">
      <w:start w:val="1"/>
      <w:numFmt w:val="bullet"/>
      <w:lvlText w:val=""/>
      <w:lvlJc w:val="left"/>
      <w:pPr>
        <w:tabs>
          <w:tab w:val="num" w:pos="2160"/>
        </w:tabs>
        <w:ind w:left="2160" w:hanging="360"/>
      </w:pPr>
      <w:rPr>
        <w:rFonts w:ascii="Wingdings" w:hAnsi="Wingdings" w:cs="Wingdings" w:hint="default"/>
      </w:rPr>
    </w:lvl>
    <w:lvl w:ilvl="3" w:tplc="4AC4B9FE" w:tentative="1">
      <w:start w:val="1"/>
      <w:numFmt w:val="bullet"/>
      <w:lvlText w:val=""/>
      <w:lvlJc w:val="left"/>
      <w:pPr>
        <w:tabs>
          <w:tab w:val="num" w:pos="2880"/>
        </w:tabs>
        <w:ind w:left="2880" w:hanging="360"/>
      </w:pPr>
      <w:rPr>
        <w:rFonts w:ascii="Wingdings" w:hAnsi="Wingdings" w:cs="Wingdings" w:hint="default"/>
      </w:rPr>
    </w:lvl>
    <w:lvl w:ilvl="4" w:tplc="DCBEEDB4" w:tentative="1">
      <w:start w:val="1"/>
      <w:numFmt w:val="bullet"/>
      <w:lvlText w:val=""/>
      <w:lvlJc w:val="left"/>
      <w:pPr>
        <w:tabs>
          <w:tab w:val="num" w:pos="3600"/>
        </w:tabs>
        <w:ind w:left="3600" w:hanging="360"/>
      </w:pPr>
      <w:rPr>
        <w:rFonts w:ascii="Wingdings" w:hAnsi="Wingdings" w:cs="Wingdings" w:hint="default"/>
      </w:rPr>
    </w:lvl>
    <w:lvl w:ilvl="5" w:tplc="99143FBA" w:tentative="1">
      <w:start w:val="1"/>
      <w:numFmt w:val="bullet"/>
      <w:lvlText w:val=""/>
      <w:lvlJc w:val="left"/>
      <w:pPr>
        <w:tabs>
          <w:tab w:val="num" w:pos="4320"/>
        </w:tabs>
        <w:ind w:left="4320" w:hanging="360"/>
      </w:pPr>
      <w:rPr>
        <w:rFonts w:ascii="Wingdings" w:hAnsi="Wingdings" w:cs="Wingdings" w:hint="default"/>
      </w:rPr>
    </w:lvl>
    <w:lvl w:ilvl="6" w:tplc="121889DC" w:tentative="1">
      <w:start w:val="1"/>
      <w:numFmt w:val="bullet"/>
      <w:lvlText w:val=""/>
      <w:lvlJc w:val="left"/>
      <w:pPr>
        <w:tabs>
          <w:tab w:val="num" w:pos="5040"/>
        </w:tabs>
        <w:ind w:left="5040" w:hanging="360"/>
      </w:pPr>
      <w:rPr>
        <w:rFonts w:ascii="Wingdings" w:hAnsi="Wingdings" w:cs="Wingdings" w:hint="default"/>
      </w:rPr>
    </w:lvl>
    <w:lvl w:ilvl="7" w:tplc="529A4528" w:tentative="1">
      <w:start w:val="1"/>
      <w:numFmt w:val="bullet"/>
      <w:lvlText w:val=""/>
      <w:lvlJc w:val="left"/>
      <w:pPr>
        <w:tabs>
          <w:tab w:val="num" w:pos="5760"/>
        </w:tabs>
        <w:ind w:left="5760" w:hanging="360"/>
      </w:pPr>
      <w:rPr>
        <w:rFonts w:ascii="Wingdings" w:hAnsi="Wingdings" w:cs="Wingdings" w:hint="default"/>
      </w:rPr>
    </w:lvl>
    <w:lvl w:ilvl="8" w:tplc="7050336C"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208F53DC"/>
    <w:multiLevelType w:val="multilevel"/>
    <w:tmpl w:val="F1BA3566"/>
    <w:lvl w:ilvl="0">
      <w:start w:val="1"/>
      <w:numFmt w:val="decimal"/>
      <w:lvlText w:val="%1."/>
      <w:lvlJc w:val="left"/>
      <w:pPr>
        <w:tabs>
          <w:tab w:val="num" w:pos="360"/>
        </w:tabs>
      </w:pPr>
      <w:rPr>
        <w:rFonts w:hint="default"/>
      </w:rPr>
    </w:lvl>
    <w:lvl w:ilvl="1">
      <w:start w:val="1"/>
      <w:numFmt w:val="decimal"/>
      <w:isLgl/>
      <w:lvlText w:val="%1.%2."/>
      <w:lvlJc w:val="left"/>
      <w:pPr>
        <w:tabs>
          <w:tab w:val="num" w:pos="1080"/>
        </w:tabs>
        <w:ind w:left="1080" w:hanging="720"/>
      </w:pPr>
      <w:rPr>
        <w:rFonts w:ascii="Times New Roman" w:hAnsi="Times New Roman" w:cs="Times New Roman" w:hint="default"/>
        <w:b w:val="0"/>
        <w:bCs w:val="0"/>
        <w:i w:val="0"/>
        <w:iCs w:val="0"/>
        <w:caps w:val="0"/>
        <w:smallCaps w:val="0"/>
        <w:sz w:val="24"/>
        <w:szCs w:val="24"/>
        <w:u w:val="none"/>
      </w:rPr>
    </w:lvl>
    <w:lvl w:ilvl="2">
      <w:start w:val="1"/>
      <w:numFmt w:val="decimal"/>
      <w:isLgl/>
      <w:lvlText w:val="%1.%2.%3."/>
      <w:lvlJc w:val="left"/>
      <w:pPr>
        <w:tabs>
          <w:tab w:val="num" w:pos="1584"/>
        </w:tabs>
        <w:ind w:left="1584" w:hanging="864"/>
      </w:pPr>
      <w:rPr>
        <w:rFonts w:ascii="Times New Roman" w:hAnsi="Times New Roman" w:cs="Times New Roman" w:hint="default"/>
        <w:b w:val="0"/>
        <w:bCs w:val="0"/>
        <w:i w:val="0"/>
        <w:iCs w:val="0"/>
        <w:caps w:val="0"/>
        <w:smallCaps w:val="0"/>
        <w:sz w:val="24"/>
        <w:szCs w:val="24"/>
        <w:u w:val="none"/>
      </w:rPr>
    </w:lvl>
    <w:lvl w:ilvl="3">
      <w:start w:val="1"/>
      <w:numFmt w:val="bullet"/>
      <w:lvlText w:val=""/>
      <w:lvlJc w:val="left"/>
      <w:pPr>
        <w:tabs>
          <w:tab w:val="num" w:pos="1440"/>
        </w:tabs>
        <w:ind w:left="1440" w:hanging="360"/>
      </w:pPr>
      <w:rPr>
        <w:rFonts w:ascii="Symbol" w:hAnsi="Symbol" w:cs="Symbol" w:hint="default"/>
      </w:rPr>
    </w:lvl>
    <w:lvl w:ilvl="4">
      <w:start w:val="1"/>
      <w:numFmt w:val="decimal"/>
      <w:isLgl/>
      <w:lvlText w:val="%1.%2.%3.%4.%5."/>
      <w:lvlJc w:val="left"/>
      <w:pPr>
        <w:tabs>
          <w:tab w:val="num" w:pos="2664"/>
        </w:tabs>
        <w:ind w:left="2664" w:hanging="1224"/>
      </w:pPr>
      <w:rPr>
        <w:rFonts w:ascii="Times New Roman" w:hAnsi="Times New Roman" w:cs="Times New Roman" w:hint="default"/>
        <w:b w:val="0"/>
        <w:bCs w:val="0"/>
        <w:i w:val="0"/>
        <w:iCs w:val="0"/>
        <w:caps w:val="0"/>
        <w:smallCaps w:val="0"/>
        <w:sz w:val="24"/>
        <w:szCs w:val="24"/>
        <w:u w:val="none"/>
      </w:rPr>
    </w:lvl>
    <w:lvl w:ilvl="5">
      <w:start w:val="1"/>
      <w:numFmt w:val="bullet"/>
      <w:lvlText w:val=""/>
      <w:lvlJc w:val="left"/>
      <w:pPr>
        <w:tabs>
          <w:tab w:val="num" w:pos="2160"/>
        </w:tabs>
        <w:ind w:left="2160" w:hanging="360"/>
      </w:pPr>
      <w:rPr>
        <w:rFonts w:ascii="Symbol" w:hAnsi="Symbol" w:cs="Symbol" w:hint="default"/>
      </w:rPr>
    </w:lvl>
    <w:lvl w:ilvl="6">
      <w:start w:val="1"/>
      <w:numFmt w:val="lowerRoman"/>
      <w:lvlText w:val="(%7)"/>
      <w:lvlJc w:val="left"/>
      <w:pPr>
        <w:tabs>
          <w:tab w:val="num" w:pos="5400"/>
        </w:tabs>
        <w:ind w:left="5400" w:hanging="720"/>
      </w:pPr>
      <w:rPr>
        <w:rFonts w:ascii="Times New Roman" w:hAnsi="Times New Roman" w:cs="Times New Roman" w:hint="default"/>
        <w:b w:val="0"/>
        <w:bCs w:val="0"/>
        <w:i w:val="0"/>
        <w:iCs w:val="0"/>
        <w:caps w:val="0"/>
        <w:smallCaps w:val="0"/>
        <w:sz w:val="24"/>
        <w:szCs w:val="24"/>
        <w:u w:val="none"/>
      </w:rPr>
    </w:lvl>
    <w:lvl w:ilvl="7">
      <w:start w:val="1"/>
      <w:numFmt w:val="bullet"/>
      <w:lvlRestart w:val="0"/>
      <w:lvlText w:val="·"/>
      <w:lvlJc w:val="left"/>
      <w:pPr>
        <w:tabs>
          <w:tab w:val="num" w:pos="5400"/>
        </w:tabs>
        <w:ind w:left="5400" w:hanging="720"/>
      </w:pPr>
      <w:rPr>
        <w:rFonts w:ascii="Symbol" w:hAnsi="Symbol" w:cs="Symbol" w:hint="default"/>
        <w:b w:val="0"/>
        <w:bCs w:val="0"/>
        <w:i w:val="0"/>
        <w:iCs w:val="0"/>
        <w:caps w:val="0"/>
        <w:smallCaps w:val="0"/>
        <w:u w:val="none"/>
      </w:rPr>
    </w:lvl>
    <w:lvl w:ilvl="8">
      <w:start w:val="1"/>
      <w:numFmt w:val="bullet"/>
      <w:lvlRestart w:val="0"/>
      <w:lvlText w:val="·"/>
      <w:lvlJc w:val="left"/>
      <w:pPr>
        <w:tabs>
          <w:tab w:val="num" w:pos="5400"/>
        </w:tabs>
        <w:ind w:left="5400" w:hanging="720"/>
      </w:pPr>
      <w:rPr>
        <w:rFonts w:ascii="Symbol" w:hAnsi="Symbol" w:cs="Symbol" w:hint="default"/>
        <w:b w:val="0"/>
        <w:bCs w:val="0"/>
        <w:i w:val="0"/>
        <w:iCs w:val="0"/>
        <w:caps w:val="0"/>
        <w:smallCaps w:val="0"/>
        <w:u w:val="none"/>
      </w:rPr>
    </w:lvl>
  </w:abstractNum>
  <w:abstractNum w:abstractNumId="13">
    <w:nsid w:val="27D31025"/>
    <w:multiLevelType w:val="hybridMultilevel"/>
    <w:tmpl w:val="3A844F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3356EA"/>
    <w:multiLevelType w:val="hybridMultilevel"/>
    <w:tmpl w:val="98E2BA16"/>
    <w:lvl w:ilvl="0" w:tplc="ED00BDE6">
      <w:start w:val="1"/>
      <w:numFmt w:val="decimal"/>
      <w:lvlText w:val="%1."/>
      <w:lvlJc w:val="left"/>
      <w:pPr>
        <w:tabs>
          <w:tab w:val="num" w:pos="780"/>
        </w:tabs>
        <w:ind w:left="780" w:hanging="360"/>
      </w:pPr>
      <w:rPr>
        <w:rFonts w:hint="default"/>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5">
    <w:nsid w:val="2C8532D2"/>
    <w:multiLevelType w:val="multilevel"/>
    <w:tmpl w:val="D05279BC"/>
    <w:lvl w:ilvl="0">
      <w:start w:val="1"/>
      <w:numFmt w:val="decimal"/>
      <w:lvlText w:val="%1."/>
      <w:lvlJc w:val="left"/>
      <w:pPr>
        <w:tabs>
          <w:tab w:val="num" w:pos="360"/>
        </w:tabs>
      </w:pPr>
      <w:rPr>
        <w:rFonts w:hint="default"/>
      </w:rPr>
    </w:lvl>
    <w:lvl w:ilvl="1">
      <w:start w:val="1"/>
      <w:numFmt w:val="decimal"/>
      <w:isLgl/>
      <w:lvlText w:val="%1.%2."/>
      <w:lvlJc w:val="left"/>
      <w:pPr>
        <w:tabs>
          <w:tab w:val="num" w:pos="1080"/>
        </w:tabs>
        <w:ind w:left="1080" w:hanging="720"/>
      </w:pPr>
      <w:rPr>
        <w:rFonts w:ascii="Times New Roman" w:hAnsi="Times New Roman" w:cs="Times New Roman" w:hint="default"/>
        <w:b w:val="0"/>
        <w:bCs w:val="0"/>
        <w:i w:val="0"/>
        <w:iCs w:val="0"/>
        <w:caps w:val="0"/>
        <w:smallCaps w:val="0"/>
        <w:sz w:val="24"/>
        <w:szCs w:val="24"/>
        <w:u w:val="none"/>
      </w:rPr>
    </w:lvl>
    <w:lvl w:ilvl="2">
      <w:start w:val="1"/>
      <w:numFmt w:val="bullet"/>
      <w:lvlText w:val=""/>
      <w:lvlJc w:val="left"/>
      <w:pPr>
        <w:tabs>
          <w:tab w:val="num" w:pos="1584"/>
        </w:tabs>
        <w:ind w:left="1584" w:hanging="864"/>
      </w:pPr>
      <w:rPr>
        <w:rFonts w:ascii="Symbol" w:hAnsi="Symbol" w:cs="Symbol" w:hint="default"/>
        <w:b w:val="0"/>
        <w:bCs w:val="0"/>
        <w:i w:val="0"/>
        <w:iCs w:val="0"/>
        <w:caps w:val="0"/>
        <w:smallCaps w:val="0"/>
        <w:sz w:val="24"/>
        <w:szCs w:val="24"/>
        <w:u w:val="none"/>
      </w:rPr>
    </w:lvl>
    <w:lvl w:ilvl="3">
      <w:start w:val="1"/>
      <w:numFmt w:val="decimal"/>
      <w:isLgl/>
      <w:lvlText w:val="%1.%2.%3.%4."/>
      <w:lvlJc w:val="left"/>
      <w:pPr>
        <w:tabs>
          <w:tab w:val="num" w:pos="2160"/>
        </w:tabs>
        <w:ind w:left="2160" w:hanging="1080"/>
      </w:pPr>
      <w:rPr>
        <w:rFonts w:ascii="Times New Roman" w:hAnsi="Times New Roman" w:cs="Times New Roman" w:hint="default"/>
        <w:b w:val="0"/>
        <w:bCs w:val="0"/>
        <w:i w:val="0"/>
        <w:iCs w:val="0"/>
        <w:caps w:val="0"/>
        <w:smallCaps w:val="0"/>
        <w:sz w:val="24"/>
        <w:szCs w:val="24"/>
        <w:u w:val="none"/>
      </w:rPr>
    </w:lvl>
    <w:lvl w:ilvl="4">
      <w:start w:val="1"/>
      <w:numFmt w:val="decimal"/>
      <w:isLgl/>
      <w:lvlText w:val="%1.%2.%3.%4.%5."/>
      <w:lvlJc w:val="left"/>
      <w:pPr>
        <w:tabs>
          <w:tab w:val="num" w:pos="2664"/>
        </w:tabs>
        <w:ind w:left="2664" w:hanging="1224"/>
      </w:pPr>
      <w:rPr>
        <w:rFonts w:ascii="Times New Roman" w:hAnsi="Times New Roman" w:cs="Times New Roman" w:hint="default"/>
        <w:b w:val="0"/>
        <w:bCs w:val="0"/>
        <w:i w:val="0"/>
        <w:iCs w:val="0"/>
        <w:caps w:val="0"/>
        <w:smallCaps w:val="0"/>
        <w:sz w:val="24"/>
        <w:szCs w:val="24"/>
        <w:u w:val="none"/>
      </w:rPr>
    </w:lvl>
    <w:lvl w:ilvl="5">
      <w:start w:val="1"/>
      <w:numFmt w:val="decimal"/>
      <w:lvlText w:val="%1.%2.%3.%4.%5.%6."/>
      <w:lvlJc w:val="left"/>
      <w:pPr>
        <w:tabs>
          <w:tab w:val="num" w:pos="3240"/>
        </w:tabs>
        <w:ind w:left="3240" w:hanging="1440"/>
      </w:pPr>
      <w:rPr>
        <w:rFonts w:ascii="Times New Roman" w:hAnsi="Times New Roman" w:cs="Times New Roman" w:hint="default"/>
        <w:b w:val="0"/>
        <w:bCs w:val="0"/>
        <w:i w:val="0"/>
        <w:iCs w:val="0"/>
        <w:caps w:val="0"/>
        <w:smallCaps w:val="0"/>
        <w:sz w:val="24"/>
        <w:szCs w:val="24"/>
        <w:u w:val="none"/>
      </w:rPr>
    </w:lvl>
    <w:lvl w:ilvl="6">
      <w:start w:val="1"/>
      <w:numFmt w:val="lowerRoman"/>
      <w:lvlText w:val="(%7)"/>
      <w:lvlJc w:val="left"/>
      <w:pPr>
        <w:tabs>
          <w:tab w:val="num" w:pos="5400"/>
        </w:tabs>
        <w:ind w:left="5400" w:hanging="720"/>
      </w:pPr>
      <w:rPr>
        <w:rFonts w:ascii="Times New Roman" w:hAnsi="Times New Roman" w:cs="Times New Roman" w:hint="default"/>
        <w:b w:val="0"/>
        <w:bCs w:val="0"/>
        <w:i w:val="0"/>
        <w:iCs w:val="0"/>
        <w:caps w:val="0"/>
        <w:smallCaps w:val="0"/>
        <w:sz w:val="24"/>
        <w:szCs w:val="24"/>
        <w:u w:val="none"/>
      </w:rPr>
    </w:lvl>
    <w:lvl w:ilvl="7">
      <w:start w:val="1"/>
      <w:numFmt w:val="bullet"/>
      <w:lvlRestart w:val="0"/>
      <w:lvlText w:val="·"/>
      <w:lvlJc w:val="left"/>
      <w:pPr>
        <w:tabs>
          <w:tab w:val="num" w:pos="5400"/>
        </w:tabs>
        <w:ind w:left="5400" w:hanging="720"/>
      </w:pPr>
      <w:rPr>
        <w:rFonts w:ascii="Symbol" w:hAnsi="Symbol" w:cs="Symbol" w:hint="default"/>
        <w:b w:val="0"/>
        <w:bCs w:val="0"/>
        <w:i w:val="0"/>
        <w:iCs w:val="0"/>
        <w:caps w:val="0"/>
        <w:smallCaps w:val="0"/>
        <w:u w:val="none"/>
      </w:rPr>
    </w:lvl>
    <w:lvl w:ilvl="8">
      <w:start w:val="1"/>
      <w:numFmt w:val="bullet"/>
      <w:lvlRestart w:val="0"/>
      <w:lvlText w:val="·"/>
      <w:lvlJc w:val="left"/>
      <w:pPr>
        <w:tabs>
          <w:tab w:val="num" w:pos="5400"/>
        </w:tabs>
        <w:ind w:left="5400" w:hanging="720"/>
      </w:pPr>
      <w:rPr>
        <w:rFonts w:ascii="Symbol" w:hAnsi="Symbol" w:cs="Symbol" w:hint="default"/>
        <w:b w:val="0"/>
        <w:bCs w:val="0"/>
        <w:i w:val="0"/>
        <w:iCs w:val="0"/>
        <w:caps w:val="0"/>
        <w:smallCaps w:val="0"/>
        <w:u w:val="none"/>
      </w:rPr>
    </w:lvl>
  </w:abstractNum>
  <w:abstractNum w:abstractNumId="16">
    <w:nsid w:val="32F173F8"/>
    <w:multiLevelType w:val="multilevel"/>
    <w:tmpl w:val="9C0289A2"/>
    <w:lvl w:ilvl="0">
      <w:start w:val="1"/>
      <w:numFmt w:val="decimal"/>
      <w:lvlText w:val="%1."/>
      <w:lvlJc w:val="left"/>
      <w:pPr>
        <w:tabs>
          <w:tab w:val="num" w:pos="360"/>
        </w:tabs>
      </w:pPr>
      <w:rPr>
        <w:rFonts w:hint="default"/>
      </w:rPr>
    </w:lvl>
    <w:lvl w:ilvl="1">
      <w:start w:val="1"/>
      <w:numFmt w:val="decimal"/>
      <w:isLgl/>
      <w:lvlText w:val="%1.%2."/>
      <w:lvlJc w:val="left"/>
      <w:pPr>
        <w:tabs>
          <w:tab w:val="num" w:pos="1080"/>
        </w:tabs>
        <w:ind w:left="1080" w:hanging="720"/>
      </w:pPr>
      <w:rPr>
        <w:rFonts w:ascii="Times New Roman" w:hAnsi="Times New Roman" w:cs="Times New Roman" w:hint="default"/>
        <w:b w:val="0"/>
        <w:bCs w:val="0"/>
        <w:i w:val="0"/>
        <w:iCs w:val="0"/>
        <w:caps w:val="0"/>
        <w:smallCaps w:val="0"/>
        <w:sz w:val="24"/>
        <w:szCs w:val="24"/>
        <w:u w:val="none"/>
      </w:rPr>
    </w:lvl>
    <w:lvl w:ilvl="2">
      <w:start w:val="1"/>
      <w:numFmt w:val="decimal"/>
      <w:isLgl/>
      <w:lvlText w:val="%1.%2.%3."/>
      <w:lvlJc w:val="left"/>
      <w:pPr>
        <w:tabs>
          <w:tab w:val="num" w:pos="1584"/>
        </w:tabs>
        <w:ind w:left="1584" w:hanging="864"/>
      </w:pPr>
      <w:rPr>
        <w:rFonts w:ascii="Times New Roman" w:hAnsi="Times New Roman" w:cs="Times New Roman" w:hint="default"/>
        <w:b w:val="0"/>
        <w:bCs w:val="0"/>
        <w:i w:val="0"/>
        <w:iCs w:val="0"/>
        <w:caps w:val="0"/>
        <w:smallCaps w:val="0"/>
        <w:sz w:val="24"/>
        <w:szCs w:val="24"/>
        <w:u w:val="none"/>
      </w:rPr>
    </w:lvl>
    <w:lvl w:ilvl="3">
      <w:start w:val="1"/>
      <w:numFmt w:val="decimal"/>
      <w:isLgl/>
      <w:lvlText w:val="%1.%2.%3.%4."/>
      <w:lvlJc w:val="left"/>
      <w:pPr>
        <w:tabs>
          <w:tab w:val="num" w:pos="2160"/>
        </w:tabs>
        <w:ind w:left="2160" w:hanging="1080"/>
      </w:pPr>
      <w:rPr>
        <w:rFonts w:ascii="Times New Roman" w:hAnsi="Times New Roman" w:cs="Times New Roman" w:hint="default"/>
        <w:b w:val="0"/>
        <w:bCs w:val="0"/>
        <w:i w:val="0"/>
        <w:iCs w:val="0"/>
        <w:caps w:val="0"/>
        <w:smallCaps w:val="0"/>
        <w:sz w:val="24"/>
        <w:szCs w:val="24"/>
        <w:u w:val="none"/>
      </w:rPr>
    </w:lvl>
    <w:lvl w:ilvl="4">
      <w:start w:val="1"/>
      <w:numFmt w:val="decimal"/>
      <w:isLgl/>
      <w:lvlText w:val="%1.%2.%3.%4.%5."/>
      <w:lvlJc w:val="left"/>
      <w:pPr>
        <w:tabs>
          <w:tab w:val="num" w:pos="2664"/>
        </w:tabs>
        <w:ind w:left="2664" w:hanging="1224"/>
      </w:pPr>
      <w:rPr>
        <w:rFonts w:ascii="Times New Roman" w:hAnsi="Times New Roman" w:cs="Times New Roman" w:hint="default"/>
        <w:b w:val="0"/>
        <w:bCs w:val="0"/>
        <w:i w:val="0"/>
        <w:iCs w:val="0"/>
        <w:caps w:val="0"/>
        <w:smallCaps w:val="0"/>
        <w:sz w:val="24"/>
        <w:szCs w:val="24"/>
        <w:u w:val="none"/>
      </w:rPr>
    </w:lvl>
    <w:lvl w:ilvl="5">
      <w:start w:val="1"/>
      <w:numFmt w:val="decimal"/>
      <w:lvlText w:val="%1.%2.%3.%4.%5.%6."/>
      <w:lvlJc w:val="left"/>
      <w:pPr>
        <w:tabs>
          <w:tab w:val="num" w:pos="3240"/>
        </w:tabs>
        <w:ind w:left="3240" w:hanging="1440"/>
      </w:pPr>
      <w:rPr>
        <w:rFonts w:ascii="Times New Roman" w:hAnsi="Times New Roman" w:cs="Times New Roman" w:hint="default"/>
        <w:b w:val="0"/>
        <w:bCs w:val="0"/>
        <w:i w:val="0"/>
        <w:iCs w:val="0"/>
        <w:caps w:val="0"/>
        <w:smallCaps w:val="0"/>
        <w:sz w:val="24"/>
        <w:szCs w:val="24"/>
        <w:u w:val="none"/>
      </w:rPr>
    </w:lvl>
    <w:lvl w:ilvl="6">
      <w:start w:val="1"/>
      <w:numFmt w:val="lowerRoman"/>
      <w:lvlText w:val="(%7)"/>
      <w:lvlJc w:val="left"/>
      <w:pPr>
        <w:tabs>
          <w:tab w:val="num" w:pos="5400"/>
        </w:tabs>
        <w:ind w:left="5400" w:hanging="720"/>
      </w:pPr>
      <w:rPr>
        <w:rFonts w:ascii="Times New Roman" w:hAnsi="Times New Roman" w:cs="Times New Roman" w:hint="default"/>
        <w:b w:val="0"/>
        <w:bCs w:val="0"/>
        <w:i w:val="0"/>
        <w:iCs w:val="0"/>
        <w:caps w:val="0"/>
        <w:smallCaps w:val="0"/>
        <w:sz w:val="24"/>
        <w:szCs w:val="24"/>
        <w:u w:val="none"/>
      </w:rPr>
    </w:lvl>
    <w:lvl w:ilvl="7">
      <w:start w:val="1"/>
      <w:numFmt w:val="bullet"/>
      <w:lvlRestart w:val="0"/>
      <w:lvlText w:val="·"/>
      <w:lvlJc w:val="left"/>
      <w:pPr>
        <w:tabs>
          <w:tab w:val="num" w:pos="5400"/>
        </w:tabs>
        <w:ind w:left="5400" w:hanging="720"/>
      </w:pPr>
      <w:rPr>
        <w:rFonts w:ascii="Symbol" w:hAnsi="Symbol" w:cs="Symbol" w:hint="default"/>
        <w:b w:val="0"/>
        <w:bCs w:val="0"/>
        <w:i w:val="0"/>
        <w:iCs w:val="0"/>
        <w:caps w:val="0"/>
        <w:smallCaps w:val="0"/>
        <w:u w:val="none"/>
      </w:rPr>
    </w:lvl>
    <w:lvl w:ilvl="8">
      <w:start w:val="1"/>
      <w:numFmt w:val="bullet"/>
      <w:lvlRestart w:val="0"/>
      <w:lvlText w:val="·"/>
      <w:lvlJc w:val="left"/>
      <w:pPr>
        <w:tabs>
          <w:tab w:val="num" w:pos="5400"/>
        </w:tabs>
        <w:ind w:left="5400" w:hanging="720"/>
      </w:pPr>
      <w:rPr>
        <w:rFonts w:ascii="Symbol" w:hAnsi="Symbol" w:cs="Symbol" w:hint="default"/>
        <w:b w:val="0"/>
        <w:bCs w:val="0"/>
        <w:i w:val="0"/>
        <w:iCs w:val="0"/>
        <w:caps w:val="0"/>
        <w:smallCaps w:val="0"/>
        <w:u w:val="none"/>
      </w:rPr>
    </w:lvl>
  </w:abstractNum>
  <w:abstractNum w:abstractNumId="17">
    <w:nsid w:val="346C4BD2"/>
    <w:multiLevelType w:val="singleLevel"/>
    <w:tmpl w:val="F6AE08E6"/>
    <w:lvl w:ilvl="0">
      <w:start w:val="1"/>
      <w:numFmt w:val="upperLetter"/>
      <w:pStyle w:val="Heading1"/>
      <w:lvlText w:val="%1."/>
      <w:lvlJc w:val="left"/>
      <w:pPr>
        <w:tabs>
          <w:tab w:val="num" w:pos="360"/>
        </w:tabs>
        <w:ind w:left="360" w:hanging="360"/>
      </w:pPr>
    </w:lvl>
  </w:abstractNum>
  <w:abstractNum w:abstractNumId="18">
    <w:nsid w:val="3503048C"/>
    <w:multiLevelType w:val="hybridMultilevel"/>
    <w:tmpl w:val="D8A60C04"/>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7D35CF0"/>
    <w:multiLevelType w:val="hybridMultilevel"/>
    <w:tmpl w:val="3A7AC75E"/>
    <w:lvl w:ilvl="0" w:tplc="1DBAD180">
      <w:start w:val="1"/>
      <w:numFmt w:val="bullet"/>
      <w:lvlText w:val=""/>
      <w:lvlJc w:val="left"/>
      <w:pPr>
        <w:tabs>
          <w:tab w:val="num" w:pos="720"/>
        </w:tabs>
        <w:ind w:left="720" w:hanging="360"/>
      </w:pPr>
      <w:rPr>
        <w:rFonts w:ascii="Wingdings" w:hAnsi="Wingdings" w:cs="Wingdings" w:hint="default"/>
      </w:rPr>
    </w:lvl>
    <w:lvl w:ilvl="1" w:tplc="C7826692" w:tentative="1">
      <w:start w:val="1"/>
      <w:numFmt w:val="bullet"/>
      <w:lvlText w:val=""/>
      <w:lvlJc w:val="left"/>
      <w:pPr>
        <w:tabs>
          <w:tab w:val="num" w:pos="1440"/>
        </w:tabs>
        <w:ind w:left="1440" w:hanging="360"/>
      </w:pPr>
      <w:rPr>
        <w:rFonts w:ascii="Wingdings" w:hAnsi="Wingdings" w:cs="Wingdings" w:hint="default"/>
      </w:rPr>
    </w:lvl>
    <w:lvl w:ilvl="2" w:tplc="6862EA4A" w:tentative="1">
      <w:start w:val="1"/>
      <w:numFmt w:val="bullet"/>
      <w:lvlText w:val=""/>
      <w:lvlJc w:val="left"/>
      <w:pPr>
        <w:tabs>
          <w:tab w:val="num" w:pos="2160"/>
        </w:tabs>
        <w:ind w:left="2160" w:hanging="360"/>
      </w:pPr>
      <w:rPr>
        <w:rFonts w:ascii="Wingdings" w:hAnsi="Wingdings" w:cs="Wingdings" w:hint="default"/>
      </w:rPr>
    </w:lvl>
    <w:lvl w:ilvl="3" w:tplc="D3F05CB6" w:tentative="1">
      <w:start w:val="1"/>
      <w:numFmt w:val="bullet"/>
      <w:lvlText w:val=""/>
      <w:lvlJc w:val="left"/>
      <w:pPr>
        <w:tabs>
          <w:tab w:val="num" w:pos="2880"/>
        </w:tabs>
        <w:ind w:left="2880" w:hanging="360"/>
      </w:pPr>
      <w:rPr>
        <w:rFonts w:ascii="Wingdings" w:hAnsi="Wingdings" w:cs="Wingdings" w:hint="default"/>
      </w:rPr>
    </w:lvl>
    <w:lvl w:ilvl="4" w:tplc="09428874" w:tentative="1">
      <w:start w:val="1"/>
      <w:numFmt w:val="bullet"/>
      <w:lvlText w:val=""/>
      <w:lvlJc w:val="left"/>
      <w:pPr>
        <w:tabs>
          <w:tab w:val="num" w:pos="3600"/>
        </w:tabs>
        <w:ind w:left="3600" w:hanging="360"/>
      </w:pPr>
      <w:rPr>
        <w:rFonts w:ascii="Wingdings" w:hAnsi="Wingdings" w:cs="Wingdings" w:hint="default"/>
      </w:rPr>
    </w:lvl>
    <w:lvl w:ilvl="5" w:tplc="528C2C12" w:tentative="1">
      <w:start w:val="1"/>
      <w:numFmt w:val="bullet"/>
      <w:lvlText w:val=""/>
      <w:lvlJc w:val="left"/>
      <w:pPr>
        <w:tabs>
          <w:tab w:val="num" w:pos="4320"/>
        </w:tabs>
        <w:ind w:left="4320" w:hanging="360"/>
      </w:pPr>
      <w:rPr>
        <w:rFonts w:ascii="Wingdings" w:hAnsi="Wingdings" w:cs="Wingdings" w:hint="default"/>
      </w:rPr>
    </w:lvl>
    <w:lvl w:ilvl="6" w:tplc="0CB85356" w:tentative="1">
      <w:start w:val="1"/>
      <w:numFmt w:val="bullet"/>
      <w:lvlText w:val=""/>
      <w:lvlJc w:val="left"/>
      <w:pPr>
        <w:tabs>
          <w:tab w:val="num" w:pos="5040"/>
        </w:tabs>
        <w:ind w:left="5040" w:hanging="360"/>
      </w:pPr>
      <w:rPr>
        <w:rFonts w:ascii="Wingdings" w:hAnsi="Wingdings" w:cs="Wingdings" w:hint="default"/>
      </w:rPr>
    </w:lvl>
    <w:lvl w:ilvl="7" w:tplc="5A4A642A" w:tentative="1">
      <w:start w:val="1"/>
      <w:numFmt w:val="bullet"/>
      <w:lvlText w:val=""/>
      <w:lvlJc w:val="left"/>
      <w:pPr>
        <w:tabs>
          <w:tab w:val="num" w:pos="5760"/>
        </w:tabs>
        <w:ind w:left="5760" w:hanging="360"/>
      </w:pPr>
      <w:rPr>
        <w:rFonts w:ascii="Wingdings" w:hAnsi="Wingdings" w:cs="Wingdings" w:hint="default"/>
      </w:rPr>
    </w:lvl>
    <w:lvl w:ilvl="8" w:tplc="2FFC1CAC" w:tentative="1">
      <w:start w:val="1"/>
      <w:numFmt w:val="bullet"/>
      <w:lvlText w:val=""/>
      <w:lvlJc w:val="left"/>
      <w:pPr>
        <w:tabs>
          <w:tab w:val="num" w:pos="6480"/>
        </w:tabs>
        <w:ind w:left="6480" w:hanging="360"/>
      </w:pPr>
      <w:rPr>
        <w:rFonts w:ascii="Wingdings" w:hAnsi="Wingdings" w:cs="Wingdings" w:hint="default"/>
      </w:rPr>
    </w:lvl>
  </w:abstractNum>
  <w:abstractNum w:abstractNumId="20">
    <w:nsid w:val="37F043C1"/>
    <w:multiLevelType w:val="hybridMultilevel"/>
    <w:tmpl w:val="EEE66F3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3A8E082C"/>
    <w:multiLevelType w:val="hybridMultilevel"/>
    <w:tmpl w:val="7874769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CAD7D81"/>
    <w:multiLevelType w:val="multilevel"/>
    <w:tmpl w:val="6B66AA90"/>
    <w:lvl w:ilvl="0">
      <w:numFmt w:val="none"/>
      <w:pStyle w:val="BULLET2L1"/>
      <w:lvlText w:val=""/>
      <w:lvlJc w:val="left"/>
      <w:pPr>
        <w:tabs>
          <w:tab w:val="num" w:pos="360"/>
        </w:tabs>
      </w:pPr>
    </w:lvl>
    <w:lvl w:ilvl="1">
      <w:start w:val="1"/>
      <w:numFmt w:val="none"/>
      <w:lvlRestart w:val="0"/>
      <w:pStyle w:val="BULLET2L2"/>
      <w:lvlText w:val="n"/>
      <w:lvlJc w:val="left"/>
      <w:pPr>
        <w:tabs>
          <w:tab w:val="num" w:pos="720"/>
        </w:tabs>
        <w:ind w:left="720" w:hanging="360"/>
      </w:pPr>
      <w:rPr>
        <w:rFonts w:ascii="Wingdings" w:hAnsi="Wingdings" w:cs="Wingdings"/>
        <w:b w:val="0"/>
        <w:bCs w:val="0"/>
        <w:sz w:val="16"/>
        <w:szCs w:val="16"/>
        <w:u w:val="none"/>
      </w:rPr>
    </w:lvl>
    <w:lvl w:ilvl="2">
      <w:start w:val="1"/>
      <w:numFmt w:val="none"/>
      <w:lvlRestart w:val="0"/>
      <w:pStyle w:val="BULLET2L3"/>
      <w:lvlText w:val="q"/>
      <w:lvlJc w:val="left"/>
      <w:pPr>
        <w:tabs>
          <w:tab w:val="num" w:pos="360"/>
        </w:tabs>
        <w:ind w:left="360" w:hanging="360"/>
      </w:pPr>
      <w:rPr>
        <w:rFonts w:ascii="Wingdings" w:hAnsi="Wingdings" w:cs="Wingdings"/>
        <w:b w:val="0"/>
        <w:bCs w:val="0"/>
        <w:sz w:val="16"/>
        <w:szCs w:val="16"/>
        <w:u w:val="none"/>
      </w:rPr>
    </w:lvl>
    <w:lvl w:ilvl="3">
      <w:start w:val="1"/>
      <w:numFmt w:val="bullet"/>
      <w:pStyle w:val="BULLET2L4"/>
      <w:lvlText w:val=""/>
      <w:lvlJc w:val="left"/>
      <w:pPr>
        <w:tabs>
          <w:tab w:val="num" w:pos="2880"/>
        </w:tabs>
        <w:ind w:left="2880" w:hanging="720"/>
      </w:pPr>
      <w:rPr>
        <w:rFonts w:ascii="Symbol" w:hAnsi="Symbol" w:cs="Symbol"/>
        <w:b w:val="0"/>
        <w:bCs w:val="0"/>
      </w:rPr>
    </w:lvl>
    <w:lvl w:ilvl="4">
      <w:start w:val="1"/>
      <w:numFmt w:val="bullet"/>
      <w:pStyle w:val="BULLET2L5"/>
      <w:lvlText w:val=""/>
      <w:lvlJc w:val="left"/>
      <w:pPr>
        <w:tabs>
          <w:tab w:val="num" w:pos="1440"/>
        </w:tabs>
        <w:ind w:left="1440" w:hanging="720"/>
      </w:pPr>
      <w:rPr>
        <w:rFonts w:ascii="Symbol" w:hAnsi="Symbol" w:cs="Symbol"/>
        <w:b w:val="0"/>
        <w:bCs w:val="0"/>
      </w:rPr>
    </w:lvl>
    <w:lvl w:ilvl="5">
      <w:start w:val="1"/>
      <w:numFmt w:val="bullet"/>
      <w:pStyle w:val="BULLET2L6"/>
      <w:lvlText w:val=""/>
      <w:lvlJc w:val="left"/>
      <w:pPr>
        <w:tabs>
          <w:tab w:val="num" w:pos="2160"/>
        </w:tabs>
        <w:ind w:left="2160" w:hanging="720"/>
      </w:pPr>
      <w:rPr>
        <w:rFonts w:ascii="Symbol" w:hAnsi="Symbol" w:cs="Symbol"/>
        <w:b w:val="0"/>
        <w:bCs w:val="0"/>
      </w:rPr>
    </w:lvl>
    <w:lvl w:ilvl="6">
      <w:start w:val="1"/>
      <w:numFmt w:val="bullet"/>
      <w:pStyle w:val="BULLET2L7"/>
      <w:lvlText w:val=""/>
      <w:lvlJc w:val="left"/>
      <w:pPr>
        <w:tabs>
          <w:tab w:val="num" w:pos="2880"/>
        </w:tabs>
        <w:ind w:left="2880" w:hanging="720"/>
      </w:pPr>
      <w:rPr>
        <w:rFonts w:ascii="Symbol" w:hAnsi="Symbol" w:cs="Symbol"/>
        <w:b w:val="0"/>
        <w:bCs w:val="0"/>
      </w:rPr>
    </w:lvl>
    <w:lvl w:ilvl="7">
      <w:start w:val="1"/>
      <w:numFmt w:val="bullet"/>
      <w:pStyle w:val="BULLET2L8"/>
      <w:lvlText w:val=""/>
      <w:lvlJc w:val="left"/>
      <w:pPr>
        <w:tabs>
          <w:tab w:val="num" w:pos="1440"/>
        </w:tabs>
        <w:ind w:left="1440" w:hanging="720"/>
      </w:pPr>
      <w:rPr>
        <w:rFonts w:ascii="Wingdings" w:hAnsi="Wingdings" w:cs="Wingdings"/>
        <w:b w:val="0"/>
        <w:bCs w:val="0"/>
      </w:rPr>
    </w:lvl>
    <w:lvl w:ilvl="8">
      <w:start w:val="1"/>
      <w:numFmt w:val="bullet"/>
      <w:pStyle w:val="BULLET2L9"/>
      <w:lvlText w:val=""/>
      <w:lvlJc w:val="left"/>
      <w:pPr>
        <w:tabs>
          <w:tab w:val="num" w:pos="2160"/>
        </w:tabs>
        <w:ind w:left="2160" w:hanging="720"/>
      </w:pPr>
      <w:rPr>
        <w:rFonts w:ascii="Wingdings" w:hAnsi="Wingdings" w:cs="Wingdings"/>
        <w:b w:val="0"/>
        <w:bCs w:val="0"/>
      </w:rPr>
    </w:lvl>
  </w:abstractNum>
  <w:abstractNum w:abstractNumId="23">
    <w:nsid w:val="3D952E74"/>
    <w:multiLevelType w:val="multilevel"/>
    <w:tmpl w:val="BAAAA8C6"/>
    <w:lvl w:ilvl="0">
      <w:start w:val="1"/>
      <w:numFmt w:val="decimal"/>
      <w:lvlText w:val="%1."/>
      <w:lvlJc w:val="left"/>
      <w:pPr>
        <w:tabs>
          <w:tab w:val="num" w:pos="360"/>
        </w:tabs>
      </w:pPr>
      <w:rPr>
        <w:rFonts w:hint="default"/>
      </w:rPr>
    </w:lvl>
    <w:lvl w:ilvl="1">
      <w:start w:val="1"/>
      <w:numFmt w:val="decimal"/>
      <w:isLgl/>
      <w:lvlText w:val="%1.%2."/>
      <w:lvlJc w:val="left"/>
      <w:pPr>
        <w:tabs>
          <w:tab w:val="num" w:pos="1080"/>
        </w:tabs>
        <w:ind w:left="1080" w:hanging="720"/>
      </w:pPr>
      <w:rPr>
        <w:rFonts w:ascii="Times New Roman" w:hAnsi="Times New Roman" w:cs="Times New Roman" w:hint="default"/>
        <w:b w:val="0"/>
        <w:bCs w:val="0"/>
        <w:i w:val="0"/>
        <w:iCs w:val="0"/>
        <w:caps w:val="0"/>
        <w:smallCaps w:val="0"/>
        <w:sz w:val="24"/>
        <w:szCs w:val="24"/>
        <w:u w:val="none"/>
      </w:rPr>
    </w:lvl>
    <w:lvl w:ilvl="2">
      <w:start w:val="1"/>
      <w:numFmt w:val="decimal"/>
      <w:isLgl/>
      <w:lvlText w:val="%1.%2.%3."/>
      <w:lvlJc w:val="left"/>
      <w:pPr>
        <w:tabs>
          <w:tab w:val="num" w:pos="1584"/>
        </w:tabs>
        <w:ind w:left="1584" w:hanging="864"/>
      </w:pPr>
      <w:rPr>
        <w:rFonts w:ascii="Times New Roman" w:hAnsi="Times New Roman" w:cs="Times New Roman" w:hint="default"/>
        <w:b w:val="0"/>
        <w:bCs w:val="0"/>
        <w:i w:val="0"/>
        <w:iCs w:val="0"/>
        <w:caps w:val="0"/>
        <w:smallCaps w:val="0"/>
        <w:sz w:val="24"/>
        <w:szCs w:val="24"/>
        <w:u w:val="none"/>
      </w:rPr>
    </w:lvl>
    <w:lvl w:ilvl="3">
      <w:start w:val="1"/>
      <w:numFmt w:val="bullet"/>
      <w:lvlText w:val=""/>
      <w:lvlJc w:val="left"/>
      <w:pPr>
        <w:tabs>
          <w:tab w:val="num" w:pos="1440"/>
        </w:tabs>
        <w:ind w:left="1440" w:hanging="360"/>
      </w:pPr>
      <w:rPr>
        <w:rFonts w:ascii="Symbol" w:hAnsi="Symbol" w:cs="Symbol" w:hint="default"/>
      </w:rPr>
    </w:lvl>
    <w:lvl w:ilvl="4">
      <w:start w:val="1"/>
      <w:numFmt w:val="decimal"/>
      <w:isLgl/>
      <w:lvlText w:val="%1.%2.%3.%4.%5."/>
      <w:lvlJc w:val="left"/>
      <w:pPr>
        <w:tabs>
          <w:tab w:val="num" w:pos="2664"/>
        </w:tabs>
        <w:ind w:left="2664" w:hanging="1224"/>
      </w:pPr>
      <w:rPr>
        <w:rFonts w:ascii="Times New Roman" w:hAnsi="Times New Roman" w:cs="Times New Roman" w:hint="default"/>
        <w:b w:val="0"/>
        <w:bCs w:val="0"/>
        <w:i w:val="0"/>
        <w:iCs w:val="0"/>
        <w:caps w:val="0"/>
        <w:smallCaps w:val="0"/>
        <w:sz w:val="24"/>
        <w:szCs w:val="24"/>
        <w:u w:val="none"/>
      </w:rPr>
    </w:lvl>
    <w:lvl w:ilvl="5">
      <w:start w:val="1"/>
      <w:numFmt w:val="decimal"/>
      <w:lvlText w:val="%1.%2.%3.%4.%5.%6."/>
      <w:lvlJc w:val="left"/>
      <w:pPr>
        <w:tabs>
          <w:tab w:val="num" w:pos="3240"/>
        </w:tabs>
        <w:ind w:left="3240" w:hanging="1440"/>
      </w:pPr>
      <w:rPr>
        <w:rFonts w:ascii="Times New Roman" w:hAnsi="Times New Roman" w:cs="Times New Roman" w:hint="default"/>
        <w:b w:val="0"/>
        <w:bCs w:val="0"/>
        <w:i w:val="0"/>
        <w:iCs w:val="0"/>
        <w:caps w:val="0"/>
        <w:smallCaps w:val="0"/>
        <w:sz w:val="24"/>
        <w:szCs w:val="24"/>
        <w:u w:val="none"/>
      </w:rPr>
    </w:lvl>
    <w:lvl w:ilvl="6">
      <w:start w:val="1"/>
      <w:numFmt w:val="lowerRoman"/>
      <w:lvlText w:val="(%7)"/>
      <w:lvlJc w:val="left"/>
      <w:pPr>
        <w:tabs>
          <w:tab w:val="num" w:pos="5400"/>
        </w:tabs>
        <w:ind w:left="5400" w:hanging="720"/>
      </w:pPr>
      <w:rPr>
        <w:rFonts w:ascii="Times New Roman" w:hAnsi="Times New Roman" w:cs="Times New Roman" w:hint="default"/>
        <w:b w:val="0"/>
        <w:bCs w:val="0"/>
        <w:i w:val="0"/>
        <w:iCs w:val="0"/>
        <w:caps w:val="0"/>
        <w:smallCaps w:val="0"/>
        <w:sz w:val="24"/>
        <w:szCs w:val="24"/>
        <w:u w:val="none"/>
      </w:rPr>
    </w:lvl>
    <w:lvl w:ilvl="7">
      <w:start w:val="1"/>
      <w:numFmt w:val="bullet"/>
      <w:lvlRestart w:val="0"/>
      <w:lvlText w:val="·"/>
      <w:lvlJc w:val="left"/>
      <w:pPr>
        <w:tabs>
          <w:tab w:val="num" w:pos="5400"/>
        </w:tabs>
        <w:ind w:left="5400" w:hanging="720"/>
      </w:pPr>
      <w:rPr>
        <w:rFonts w:ascii="Symbol" w:hAnsi="Symbol" w:cs="Symbol" w:hint="default"/>
        <w:b w:val="0"/>
        <w:bCs w:val="0"/>
        <w:i w:val="0"/>
        <w:iCs w:val="0"/>
        <w:caps w:val="0"/>
        <w:smallCaps w:val="0"/>
        <w:u w:val="none"/>
      </w:rPr>
    </w:lvl>
    <w:lvl w:ilvl="8">
      <w:start w:val="1"/>
      <w:numFmt w:val="bullet"/>
      <w:lvlRestart w:val="0"/>
      <w:lvlText w:val="·"/>
      <w:lvlJc w:val="left"/>
      <w:pPr>
        <w:tabs>
          <w:tab w:val="num" w:pos="5400"/>
        </w:tabs>
        <w:ind w:left="5400" w:hanging="720"/>
      </w:pPr>
      <w:rPr>
        <w:rFonts w:ascii="Symbol" w:hAnsi="Symbol" w:cs="Symbol" w:hint="default"/>
        <w:b w:val="0"/>
        <w:bCs w:val="0"/>
        <w:i w:val="0"/>
        <w:iCs w:val="0"/>
        <w:caps w:val="0"/>
        <w:smallCaps w:val="0"/>
        <w:u w:val="none"/>
      </w:rPr>
    </w:lvl>
  </w:abstractNum>
  <w:abstractNum w:abstractNumId="24">
    <w:nsid w:val="453A140F"/>
    <w:multiLevelType w:val="hybridMultilevel"/>
    <w:tmpl w:val="5678B5F8"/>
    <w:lvl w:ilvl="0" w:tplc="0409000F">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C7E5325"/>
    <w:multiLevelType w:val="hybridMultilevel"/>
    <w:tmpl w:val="334669BA"/>
    <w:lvl w:ilvl="0" w:tplc="E07CB24A">
      <w:start w:val="15"/>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FD317C5"/>
    <w:multiLevelType w:val="hybridMultilevel"/>
    <w:tmpl w:val="19461BB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3BE5473"/>
    <w:multiLevelType w:val="hybridMultilevel"/>
    <w:tmpl w:val="F44CA580"/>
    <w:lvl w:ilvl="0" w:tplc="ABB82778">
      <w:start w:val="1"/>
      <w:numFmt w:val="bullet"/>
      <w:lvlText w:val=""/>
      <w:lvlJc w:val="left"/>
      <w:pPr>
        <w:tabs>
          <w:tab w:val="num" w:pos="720"/>
        </w:tabs>
        <w:ind w:left="720" w:hanging="360"/>
      </w:pPr>
      <w:rPr>
        <w:rFonts w:ascii="Wingdings" w:hAnsi="Wingdings" w:cs="Wingdings" w:hint="default"/>
      </w:rPr>
    </w:lvl>
    <w:lvl w:ilvl="1" w:tplc="AC48BFBA" w:tentative="1">
      <w:start w:val="1"/>
      <w:numFmt w:val="bullet"/>
      <w:lvlText w:val=""/>
      <w:lvlJc w:val="left"/>
      <w:pPr>
        <w:tabs>
          <w:tab w:val="num" w:pos="1440"/>
        </w:tabs>
        <w:ind w:left="1440" w:hanging="360"/>
      </w:pPr>
      <w:rPr>
        <w:rFonts w:ascii="Wingdings" w:hAnsi="Wingdings" w:cs="Wingdings" w:hint="default"/>
      </w:rPr>
    </w:lvl>
    <w:lvl w:ilvl="2" w:tplc="F5C62E10" w:tentative="1">
      <w:start w:val="1"/>
      <w:numFmt w:val="bullet"/>
      <w:lvlText w:val=""/>
      <w:lvlJc w:val="left"/>
      <w:pPr>
        <w:tabs>
          <w:tab w:val="num" w:pos="2160"/>
        </w:tabs>
        <w:ind w:left="2160" w:hanging="360"/>
      </w:pPr>
      <w:rPr>
        <w:rFonts w:ascii="Wingdings" w:hAnsi="Wingdings" w:cs="Wingdings" w:hint="default"/>
      </w:rPr>
    </w:lvl>
    <w:lvl w:ilvl="3" w:tplc="7D06C362" w:tentative="1">
      <w:start w:val="1"/>
      <w:numFmt w:val="bullet"/>
      <w:lvlText w:val=""/>
      <w:lvlJc w:val="left"/>
      <w:pPr>
        <w:tabs>
          <w:tab w:val="num" w:pos="2880"/>
        </w:tabs>
        <w:ind w:left="2880" w:hanging="360"/>
      </w:pPr>
      <w:rPr>
        <w:rFonts w:ascii="Wingdings" w:hAnsi="Wingdings" w:cs="Wingdings" w:hint="default"/>
      </w:rPr>
    </w:lvl>
    <w:lvl w:ilvl="4" w:tplc="3D183DDA" w:tentative="1">
      <w:start w:val="1"/>
      <w:numFmt w:val="bullet"/>
      <w:lvlText w:val=""/>
      <w:lvlJc w:val="left"/>
      <w:pPr>
        <w:tabs>
          <w:tab w:val="num" w:pos="3600"/>
        </w:tabs>
        <w:ind w:left="3600" w:hanging="360"/>
      </w:pPr>
      <w:rPr>
        <w:rFonts w:ascii="Wingdings" w:hAnsi="Wingdings" w:cs="Wingdings" w:hint="default"/>
      </w:rPr>
    </w:lvl>
    <w:lvl w:ilvl="5" w:tplc="1FD0B29C" w:tentative="1">
      <w:start w:val="1"/>
      <w:numFmt w:val="bullet"/>
      <w:lvlText w:val=""/>
      <w:lvlJc w:val="left"/>
      <w:pPr>
        <w:tabs>
          <w:tab w:val="num" w:pos="4320"/>
        </w:tabs>
        <w:ind w:left="4320" w:hanging="360"/>
      </w:pPr>
      <w:rPr>
        <w:rFonts w:ascii="Wingdings" w:hAnsi="Wingdings" w:cs="Wingdings" w:hint="default"/>
      </w:rPr>
    </w:lvl>
    <w:lvl w:ilvl="6" w:tplc="866E9B12" w:tentative="1">
      <w:start w:val="1"/>
      <w:numFmt w:val="bullet"/>
      <w:lvlText w:val=""/>
      <w:lvlJc w:val="left"/>
      <w:pPr>
        <w:tabs>
          <w:tab w:val="num" w:pos="5040"/>
        </w:tabs>
        <w:ind w:left="5040" w:hanging="360"/>
      </w:pPr>
      <w:rPr>
        <w:rFonts w:ascii="Wingdings" w:hAnsi="Wingdings" w:cs="Wingdings" w:hint="default"/>
      </w:rPr>
    </w:lvl>
    <w:lvl w:ilvl="7" w:tplc="890CFE3A" w:tentative="1">
      <w:start w:val="1"/>
      <w:numFmt w:val="bullet"/>
      <w:lvlText w:val=""/>
      <w:lvlJc w:val="left"/>
      <w:pPr>
        <w:tabs>
          <w:tab w:val="num" w:pos="5760"/>
        </w:tabs>
        <w:ind w:left="5760" w:hanging="360"/>
      </w:pPr>
      <w:rPr>
        <w:rFonts w:ascii="Wingdings" w:hAnsi="Wingdings" w:cs="Wingdings" w:hint="default"/>
      </w:rPr>
    </w:lvl>
    <w:lvl w:ilvl="8" w:tplc="7AA0BD2A" w:tentative="1">
      <w:start w:val="1"/>
      <w:numFmt w:val="bullet"/>
      <w:lvlText w:val=""/>
      <w:lvlJc w:val="left"/>
      <w:pPr>
        <w:tabs>
          <w:tab w:val="num" w:pos="6480"/>
        </w:tabs>
        <w:ind w:left="6480" w:hanging="360"/>
      </w:pPr>
      <w:rPr>
        <w:rFonts w:ascii="Wingdings" w:hAnsi="Wingdings" w:cs="Wingdings" w:hint="default"/>
      </w:rPr>
    </w:lvl>
  </w:abstractNum>
  <w:abstractNum w:abstractNumId="28">
    <w:nsid w:val="63AA32D0"/>
    <w:multiLevelType w:val="hybridMultilevel"/>
    <w:tmpl w:val="0CB00E5A"/>
    <w:lvl w:ilvl="0" w:tplc="B8A0802E">
      <w:start w:val="3"/>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9">
    <w:nsid w:val="6BB95885"/>
    <w:multiLevelType w:val="hybridMultilevel"/>
    <w:tmpl w:val="82708CE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770140C9"/>
    <w:multiLevelType w:val="hybridMultilevel"/>
    <w:tmpl w:val="256C181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ACC3340"/>
    <w:multiLevelType w:val="multilevel"/>
    <w:tmpl w:val="C1BCBD96"/>
    <w:lvl w:ilvl="0">
      <w:start w:val="6"/>
      <w:numFmt w:val="decimal"/>
      <w:lvlText w:val="%1"/>
      <w:lvlJc w:val="left"/>
      <w:pPr>
        <w:tabs>
          <w:tab w:val="num" w:pos="840"/>
        </w:tabs>
        <w:ind w:left="840" w:hanging="840"/>
      </w:pPr>
      <w:rPr>
        <w:rFonts w:hint="default"/>
      </w:rPr>
    </w:lvl>
    <w:lvl w:ilvl="1">
      <w:start w:val="1"/>
      <w:numFmt w:val="decimal"/>
      <w:lvlText w:val="%1.%2"/>
      <w:lvlJc w:val="left"/>
      <w:pPr>
        <w:tabs>
          <w:tab w:val="num" w:pos="1200"/>
        </w:tabs>
        <w:ind w:left="1200" w:hanging="840"/>
      </w:pPr>
      <w:rPr>
        <w:rFonts w:hint="default"/>
      </w:rPr>
    </w:lvl>
    <w:lvl w:ilvl="2">
      <w:start w:val="2"/>
      <w:numFmt w:val="decimal"/>
      <w:lvlText w:val="%1.%2.%3"/>
      <w:lvlJc w:val="left"/>
      <w:pPr>
        <w:tabs>
          <w:tab w:val="num" w:pos="1560"/>
        </w:tabs>
        <w:ind w:left="1560" w:hanging="840"/>
      </w:pPr>
      <w:rPr>
        <w:rFonts w:hint="default"/>
      </w:rPr>
    </w:lvl>
    <w:lvl w:ilvl="3">
      <w:start w:val="9"/>
      <w:numFmt w:val="decimal"/>
      <w:lvlText w:val="%1.%2.%3.%4"/>
      <w:lvlJc w:val="left"/>
      <w:pPr>
        <w:tabs>
          <w:tab w:val="num" w:pos="1920"/>
        </w:tabs>
        <w:ind w:left="1920" w:hanging="84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7D382253"/>
    <w:multiLevelType w:val="hybridMultilevel"/>
    <w:tmpl w:val="02A84AA8"/>
    <w:lvl w:ilvl="0" w:tplc="0409000F">
      <w:start w:val="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17"/>
  </w:num>
  <w:num w:numId="4">
    <w:abstractNumId w:val="7"/>
  </w:num>
  <w:num w:numId="5">
    <w:abstractNumId w:val="16"/>
  </w:num>
  <w:num w:numId="6">
    <w:abstractNumId w:val="5"/>
  </w:num>
  <w:num w:numId="7">
    <w:abstractNumId w:val="31"/>
  </w:num>
  <w:num w:numId="8">
    <w:abstractNumId w:val="22"/>
  </w:num>
  <w:num w:numId="9">
    <w:abstractNumId w:val="32"/>
  </w:num>
  <w:num w:numId="10">
    <w:abstractNumId w:val="24"/>
  </w:num>
  <w:num w:numId="11">
    <w:abstractNumId w:val="28"/>
  </w:num>
  <w:num w:numId="12">
    <w:abstractNumId w:val="20"/>
  </w:num>
  <w:num w:numId="13">
    <w:abstractNumId w:val="30"/>
  </w:num>
  <w:num w:numId="14">
    <w:abstractNumId w:val="29"/>
  </w:num>
  <w:num w:numId="15">
    <w:abstractNumId w:val="14"/>
  </w:num>
  <w:num w:numId="16">
    <w:abstractNumId w:val="8"/>
  </w:num>
  <w:num w:numId="17">
    <w:abstractNumId w:val="2"/>
  </w:num>
  <w:num w:numId="18">
    <w:abstractNumId w:val="13"/>
  </w:num>
  <w:num w:numId="19">
    <w:abstractNumId w:val="26"/>
  </w:num>
  <w:num w:numId="20">
    <w:abstractNumId w:val="6"/>
  </w:num>
  <w:num w:numId="21">
    <w:abstractNumId w:val="9"/>
  </w:num>
  <w:num w:numId="22">
    <w:abstractNumId w:val="18"/>
  </w:num>
  <w:num w:numId="23">
    <w:abstractNumId w:val="21"/>
  </w:num>
  <w:num w:numId="24">
    <w:abstractNumId w:val="25"/>
  </w:num>
  <w:num w:numId="25">
    <w:abstractNumId w:val="19"/>
  </w:num>
  <w:num w:numId="26">
    <w:abstractNumId w:val="11"/>
  </w:num>
  <w:num w:numId="27">
    <w:abstractNumId w:val="27"/>
  </w:num>
  <w:num w:numId="28">
    <w:abstractNumId w:val="1"/>
  </w:num>
  <w:num w:numId="29">
    <w:abstractNumId w:val="23"/>
  </w:num>
  <w:num w:numId="30">
    <w:abstractNumId w:val="12"/>
  </w:num>
  <w:num w:numId="31">
    <w:abstractNumId w:val="3"/>
  </w:num>
  <w:num w:numId="32">
    <w:abstractNumId w:val="15"/>
  </w:num>
  <w:num w:numId="33">
    <w:abstractNumId w:val="10"/>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proofState w:spelling="clean" w:grammar="clean"/>
  <w:stylePaneFormatFilter w:val="3F01"/>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rsids>
    <w:rsidRoot w:val="0031346D"/>
    <w:rsid w:val="00011EF7"/>
    <w:rsid w:val="000173ED"/>
    <w:rsid w:val="0002779F"/>
    <w:rsid w:val="00027E73"/>
    <w:rsid w:val="00041BFF"/>
    <w:rsid w:val="00041E94"/>
    <w:rsid w:val="00044531"/>
    <w:rsid w:val="00050AE9"/>
    <w:rsid w:val="00055B0D"/>
    <w:rsid w:val="00065A94"/>
    <w:rsid w:val="000704B3"/>
    <w:rsid w:val="0007171A"/>
    <w:rsid w:val="00072445"/>
    <w:rsid w:val="0007568F"/>
    <w:rsid w:val="000800F2"/>
    <w:rsid w:val="00096FFB"/>
    <w:rsid w:val="000A0FF5"/>
    <w:rsid w:val="000A4E1C"/>
    <w:rsid w:val="000A5060"/>
    <w:rsid w:val="000B40A8"/>
    <w:rsid w:val="000B542A"/>
    <w:rsid w:val="000B78BC"/>
    <w:rsid w:val="000C314E"/>
    <w:rsid w:val="000C3AC5"/>
    <w:rsid w:val="000C43AB"/>
    <w:rsid w:val="000C456C"/>
    <w:rsid w:val="000C4FBA"/>
    <w:rsid w:val="000D02C5"/>
    <w:rsid w:val="000E001D"/>
    <w:rsid w:val="000E032B"/>
    <w:rsid w:val="000E4680"/>
    <w:rsid w:val="000E5749"/>
    <w:rsid w:val="000F0298"/>
    <w:rsid w:val="000F0AAD"/>
    <w:rsid w:val="000F228A"/>
    <w:rsid w:val="000F274D"/>
    <w:rsid w:val="000F6706"/>
    <w:rsid w:val="00102F1C"/>
    <w:rsid w:val="00107D35"/>
    <w:rsid w:val="001149F9"/>
    <w:rsid w:val="00130242"/>
    <w:rsid w:val="00130857"/>
    <w:rsid w:val="00143A3F"/>
    <w:rsid w:val="0015208A"/>
    <w:rsid w:val="00152C22"/>
    <w:rsid w:val="00152F7A"/>
    <w:rsid w:val="001536E8"/>
    <w:rsid w:val="001542FB"/>
    <w:rsid w:val="00154D7D"/>
    <w:rsid w:val="00154F9A"/>
    <w:rsid w:val="0015662B"/>
    <w:rsid w:val="00161833"/>
    <w:rsid w:val="0016456E"/>
    <w:rsid w:val="001647FA"/>
    <w:rsid w:val="00167057"/>
    <w:rsid w:val="001742F7"/>
    <w:rsid w:val="0017533D"/>
    <w:rsid w:val="00180808"/>
    <w:rsid w:val="00185B22"/>
    <w:rsid w:val="001878C6"/>
    <w:rsid w:val="00190B4B"/>
    <w:rsid w:val="00193A91"/>
    <w:rsid w:val="00193D82"/>
    <w:rsid w:val="00195627"/>
    <w:rsid w:val="001A247E"/>
    <w:rsid w:val="001A3008"/>
    <w:rsid w:val="001B30EE"/>
    <w:rsid w:val="001C1258"/>
    <w:rsid w:val="001C3E20"/>
    <w:rsid w:val="001C4A77"/>
    <w:rsid w:val="001C6EF0"/>
    <w:rsid w:val="001D2643"/>
    <w:rsid w:val="001D3E5B"/>
    <w:rsid w:val="001D4B1D"/>
    <w:rsid w:val="001D6B83"/>
    <w:rsid w:val="001E5F0C"/>
    <w:rsid w:val="001F6B73"/>
    <w:rsid w:val="002005FB"/>
    <w:rsid w:val="002040AE"/>
    <w:rsid w:val="00205262"/>
    <w:rsid w:val="002063B6"/>
    <w:rsid w:val="0020743F"/>
    <w:rsid w:val="00211F8B"/>
    <w:rsid w:val="00213D94"/>
    <w:rsid w:val="00217BE7"/>
    <w:rsid w:val="002215D0"/>
    <w:rsid w:val="002257B2"/>
    <w:rsid w:val="002315F6"/>
    <w:rsid w:val="0023446A"/>
    <w:rsid w:val="00243CE7"/>
    <w:rsid w:val="00244187"/>
    <w:rsid w:val="002455D5"/>
    <w:rsid w:val="00250A47"/>
    <w:rsid w:val="00254779"/>
    <w:rsid w:val="0026111B"/>
    <w:rsid w:val="0026436B"/>
    <w:rsid w:val="00264C0B"/>
    <w:rsid w:val="00270B9D"/>
    <w:rsid w:val="0027513A"/>
    <w:rsid w:val="00281508"/>
    <w:rsid w:val="00282CD0"/>
    <w:rsid w:val="00284206"/>
    <w:rsid w:val="00284AF9"/>
    <w:rsid w:val="00292796"/>
    <w:rsid w:val="002957C9"/>
    <w:rsid w:val="00296570"/>
    <w:rsid w:val="00297D3F"/>
    <w:rsid w:val="002A01FC"/>
    <w:rsid w:val="002A6A98"/>
    <w:rsid w:val="002B0474"/>
    <w:rsid w:val="002C483D"/>
    <w:rsid w:val="002D20A7"/>
    <w:rsid w:val="002D21C2"/>
    <w:rsid w:val="002D3DE7"/>
    <w:rsid w:val="002D3F54"/>
    <w:rsid w:val="002E166C"/>
    <w:rsid w:val="002E18BD"/>
    <w:rsid w:val="002E42FF"/>
    <w:rsid w:val="002E5CD8"/>
    <w:rsid w:val="002F0AA9"/>
    <w:rsid w:val="002F28DC"/>
    <w:rsid w:val="002F3222"/>
    <w:rsid w:val="002F3EA2"/>
    <w:rsid w:val="002F47CC"/>
    <w:rsid w:val="002F5587"/>
    <w:rsid w:val="002F5DA6"/>
    <w:rsid w:val="003034D7"/>
    <w:rsid w:val="00304F1F"/>
    <w:rsid w:val="003062C9"/>
    <w:rsid w:val="00310D1C"/>
    <w:rsid w:val="0031346D"/>
    <w:rsid w:val="00316975"/>
    <w:rsid w:val="00317322"/>
    <w:rsid w:val="00322B70"/>
    <w:rsid w:val="00324E7F"/>
    <w:rsid w:val="00325E45"/>
    <w:rsid w:val="003260A6"/>
    <w:rsid w:val="00326319"/>
    <w:rsid w:val="00332837"/>
    <w:rsid w:val="00332CA4"/>
    <w:rsid w:val="003338F5"/>
    <w:rsid w:val="003412E7"/>
    <w:rsid w:val="00342E22"/>
    <w:rsid w:val="003447EC"/>
    <w:rsid w:val="0034519E"/>
    <w:rsid w:val="00345F87"/>
    <w:rsid w:val="00346E05"/>
    <w:rsid w:val="0035266F"/>
    <w:rsid w:val="00355889"/>
    <w:rsid w:val="0035752F"/>
    <w:rsid w:val="0035774A"/>
    <w:rsid w:val="003603CB"/>
    <w:rsid w:val="00360E92"/>
    <w:rsid w:val="0036564F"/>
    <w:rsid w:val="00366AB2"/>
    <w:rsid w:val="00371891"/>
    <w:rsid w:val="0037194A"/>
    <w:rsid w:val="00375282"/>
    <w:rsid w:val="0038223A"/>
    <w:rsid w:val="00382A8E"/>
    <w:rsid w:val="00382B40"/>
    <w:rsid w:val="00384531"/>
    <w:rsid w:val="00385B9E"/>
    <w:rsid w:val="00387155"/>
    <w:rsid w:val="00394073"/>
    <w:rsid w:val="003A1C6B"/>
    <w:rsid w:val="003A46CB"/>
    <w:rsid w:val="003A509F"/>
    <w:rsid w:val="003B05A8"/>
    <w:rsid w:val="003B0A43"/>
    <w:rsid w:val="003B2278"/>
    <w:rsid w:val="003B5A4E"/>
    <w:rsid w:val="003C11E1"/>
    <w:rsid w:val="003C34E0"/>
    <w:rsid w:val="003C434E"/>
    <w:rsid w:val="003C4955"/>
    <w:rsid w:val="003D26F3"/>
    <w:rsid w:val="003D37BE"/>
    <w:rsid w:val="003D3DD8"/>
    <w:rsid w:val="003D6D22"/>
    <w:rsid w:val="003E191D"/>
    <w:rsid w:val="003E3B72"/>
    <w:rsid w:val="003E7D9A"/>
    <w:rsid w:val="003F5D0E"/>
    <w:rsid w:val="00401385"/>
    <w:rsid w:val="004017FE"/>
    <w:rsid w:val="00404C45"/>
    <w:rsid w:val="0040717E"/>
    <w:rsid w:val="00410119"/>
    <w:rsid w:val="004111E8"/>
    <w:rsid w:val="00412A76"/>
    <w:rsid w:val="004173E7"/>
    <w:rsid w:val="00423E81"/>
    <w:rsid w:val="00424090"/>
    <w:rsid w:val="00424C5A"/>
    <w:rsid w:val="00426839"/>
    <w:rsid w:val="00430EE8"/>
    <w:rsid w:val="00431383"/>
    <w:rsid w:val="004330C2"/>
    <w:rsid w:val="004357FF"/>
    <w:rsid w:val="00435827"/>
    <w:rsid w:val="00443892"/>
    <w:rsid w:val="00444BB2"/>
    <w:rsid w:val="00447C93"/>
    <w:rsid w:val="00453559"/>
    <w:rsid w:val="004555D8"/>
    <w:rsid w:val="0045575C"/>
    <w:rsid w:val="00455B5D"/>
    <w:rsid w:val="00466139"/>
    <w:rsid w:val="00470972"/>
    <w:rsid w:val="0047254A"/>
    <w:rsid w:val="00472E0F"/>
    <w:rsid w:val="00475642"/>
    <w:rsid w:val="00480599"/>
    <w:rsid w:val="00485A41"/>
    <w:rsid w:val="0048693C"/>
    <w:rsid w:val="00487A49"/>
    <w:rsid w:val="0049131E"/>
    <w:rsid w:val="00491F46"/>
    <w:rsid w:val="0049569E"/>
    <w:rsid w:val="0049761B"/>
    <w:rsid w:val="004A7B20"/>
    <w:rsid w:val="004C404B"/>
    <w:rsid w:val="004C469C"/>
    <w:rsid w:val="004C66C3"/>
    <w:rsid w:val="004D0DD0"/>
    <w:rsid w:val="004E228B"/>
    <w:rsid w:val="004E45C6"/>
    <w:rsid w:val="004E5415"/>
    <w:rsid w:val="004E784F"/>
    <w:rsid w:val="004E7A4C"/>
    <w:rsid w:val="004F280E"/>
    <w:rsid w:val="004F7CAD"/>
    <w:rsid w:val="00501F44"/>
    <w:rsid w:val="00502FC7"/>
    <w:rsid w:val="0050327A"/>
    <w:rsid w:val="005053AA"/>
    <w:rsid w:val="0050744B"/>
    <w:rsid w:val="00510DAB"/>
    <w:rsid w:val="00512CA0"/>
    <w:rsid w:val="0051640F"/>
    <w:rsid w:val="005226FB"/>
    <w:rsid w:val="00524E88"/>
    <w:rsid w:val="00541502"/>
    <w:rsid w:val="00550558"/>
    <w:rsid w:val="005568DA"/>
    <w:rsid w:val="00562E3E"/>
    <w:rsid w:val="00582DA0"/>
    <w:rsid w:val="00587DAF"/>
    <w:rsid w:val="00591599"/>
    <w:rsid w:val="00591878"/>
    <w:rsid w:val="00593FBC"/>
    <w:rsid w:val="00595635"/>
    <w:rsid w:val="00597775"/>
    <w:rsid w:val="005A7C2C"/>
    <w:rsid w:val="005B225C"/>
    <w:rsid w:val="005B56A2"/>
    <w:rsid w:val="005D62BF"/>
    <w:rsid w:val="005D62D6"/>
    <w:rsid w:val="005D7F9C"/>
    <w:rsid w:val="005E4C10"/>
    <w:rsid w:val="005E6082"/>
    <w:rsid w:val="005F0131"/>
    <w:rsid w:val="005F016A"/>
    <w:rsid w:val="005F086C"/>
    <w:rsid w:val="005F3F39"/>
    <w:rsid w:val="00603732"/>
    <w:rsid w:val="006038FB"/>
    <w:rsid w:val="006046E8"/>
    <w:rsid w:val="0060682E"/>
    <w:rsid w:val="006123B2"/>
    <w:rsid w:val="006162CB"/>
    <w:rsid w:val="006224A8"/>
    <w:rsid w:val="006257BD"/>
    <w:rsid w:val="00631A07"/>
    <w:rsid w:val="0063341B"/>
    <w:rsid w:val="00633B02"/>
    <w:rsid w:val="00647C04"/>
    <w:rsid w:val="00655D2B"/>
    <w:rsid w:val="006633C6"/>
    <w:rsid w:val="00674BBB"/>
    <w:rsid w:val="0067688A"/>
    <w:rsid w:val="006817B5"/>
    <w:rsid w:val="006846D7"/>
    <w:rsid w:val="00686579"/>
    <w:rsid w:val="0069113D"/>
    <w:rsid w:val="006A5789"/>
    <w:rsid w:val="006A6DFD"/>
    <w:rsid w:val="006B01C7"/>
    <w:rsid w:val="006B0711"/>
    <w:rsid w:val="006B4C32"/>
    <w:rsid w:val="006B5D3D"/>
    <w:rsid w:val="006C0410"/>
    <w:rsid w:val="006C07BD"/>
    <w:rsid w:val="006C153E"/>
    <w:rsid w:val="006C47CB"/>
    <w:rsid w:val="006C49DF"/>
    <w:rsid w:val="006C5948"/>
    <w:rsid w:val="006D312B"/>
    <w:rsid w:val="006D34C0"/>
    <w:rsid w:val="006D5EE2"/>
    <w:rsid w:val="006D6A92"/>
    <w:rsid w:val="006E032C"/>
    <w:rsid w:val="006E0FB0"/>
    <w:rsid w:val="006E3184"/>
    <w:rsid w:val="006E407B"/>
    <w:rsid w:val="006E49FB"/>
    <w:rsid w:val="006E5D80"/>
    <w:rsid w:val="006E7851"/>
    <w:rsid w:val="006F6C79"/>
    <w:rsid w:val="006F791B"/>
    <w:rsid w:val="0070415E"/>
    <w:rsid w:val="0070697B"/>
    <w:rsid w:val="007103FE"/>
    <w:rsid w:val="007105D5"/>
    <w:rsid w:val="00720304"/>
    <w:rsid w:val="007255FF"/>
    <w:rsid w:val="00725C44"/>
    <w:rsid w:val="00731429"/>
    <w:rsid w:val="007319ED"/>
    <w:rsid w:val="0073591C"/>
    <w:rsid w:val="00752B89"/>
    <w:rsid w:val="007569C7"/>
    <w:rsid w:val="007706E4"/>
    <w:rsid w:val="007741CD"/>
    <w:rsid w:val="00780BFE"/>
    <w:rsid w:val="00785F69"/>
    <w:rsid w:val="0078746A"/>
    <w:rsid w:val="007878AE"/>
    <w:rsid w:val="00793090"/>
    <w:rsid w:val="00797D45"/>
    <w:rsid w:val="007A0E0C"/>
    <w:rsid w:val="007A1E9E"/>
    <w:rsid w:val="007A30A2"/>
    <w:rsid w:val="007A5028"/>
    <w:rsid w:val="007A7CC2"/>
    <w:rsid w:val="007B2C15"/>
    <w:rsid w:val="007B2F4E"/>
    <w:rsid w:val="007B408B"/>
    <w:rsid w:val="007B7303"/>
    <w:rsid w:val="007C209B"/>
    <w:rsid w:val="007C4A93"/>
    <w:rsid w:val="007C7F14"/>
    <w:rsid w:val="007D6235"/>
    <w:rsid w:val="007D7F52"/>
    <w:rsid w:val="007E1539"/>
    <w:rsid w:val="007E6BD4"/>
    <w:rsid w:val="007E752B"/>
    <w:rsid w:val="007F3887"/>
    <w:rsid w:val="007F3EB8"/>
    <w:rsid w:val="007F534A"/>
    <w:rsid w:val="007F6ECC"/>
    <w:rsid w:val="008020AA"/>
    <w:rsid w:val="00810DE6"/>
    <w:rsid w:val="00822E01"/>
    <w:rsid w:val="00825306"/>
    <w:rsid w:val="008329CB"/>
    <w:rsid w:val="00832C79"/>
    <w:rsid w:val="00834412"/>
    <w:rsid w:val="0083500E"/>
    <w:rsid w:val="0085061D"/>
    <w:rsid w:val="0085111F"/>
    <w:rsid w:val="00856C7A"/>
    <w:rsid w:val="00856FB1"/>
    <w:rsid w:val="0086063E"/>
    <w:rsid w:val="008637EE"/>
    <w:rsid w:val="00864B97"/>
    <w:rsid w:val="00877262"/>
    <w:rsid w:val="008901FA"/>
    <w:rsid w:val="008916B0"/>
    <w:rsid w:val="0089200A"/>
    <w:rsid w:val="00894D31"/>
    <w:rsid w:val="008A7FB1"/>
    <w:rsid w:val="008B5E54"/>
    <w:rsid w:val="008B697C"/>
    <w:rsid w:val="008B7B78"/>
    <w:rsid w:val="008C4F10"/>
    <w:rsid w:val="008C6179"/>
    <w:rsid w:val="008D07B3"/>
    <w:rsid w:val="008E085A"/>
    <w:rsid w:val="008F572F"/>
    <w:rsid w:val="008F79A7"/>
    <w:rsid w:val="009044CE"/>
    <w:rsid w:val="00905593"/>
    <w:rsid w:val="00912688"/>
    <w:rsid w:val="00915CDD"/>
    <w:rsid w:val="00920432"/>
    <w:rsid w:val="009217B6"/>
    <w:rsid w:val="00921CFF"/>
    <w:rsid w:val="0092351D"/>
    <w:rsid w:val="00942AF0"/>
    <w:rsid w:val="00943B98"/>
    <w:rsid w:val="0094662B"/>
    <w:rsid w:val="009657C9"/>
    <w:rsid w:val="00967A51"/>
    <w:rsid w:val="009707AE"/>
    <w:rsid w:val="009708CE"/>
    <w:rsid w:val="009717BA"/>
    <w:rsid w:val="009717E5"/>
    <w:rsid w:val="00974F10"/>
    <w:rsid w:val="00977C57"/>
    <w:rsid w:val="00980724"/>
    <w:rsid w:val="00981636"/>
    <w:rsid w:val="00981AAF"/>
    <w:rsid w:val="009834AC"/>
    <w:rsid w:val="009A53C7"/>
    <w:rsid w:val="009C3F5C"/>
    <w:rsid w:val="009C428B"/>
    <w:rsid w:val="009C51CD"/>
    <w:rsid w:val="009C577B"/>
    <w:rsid w:val="009D1B12"/>
    <w:rsid w:val="009D2D53"/>
    <w:rsid w:val="009D6167"/>
    <w:rsid w:val="009E38FC"/>
    <w:rsid w:val="009E47E3"/>
    <w:rsid w:val="009E4FB4"/>
    <w:rsid w:val="009F1515"/>
    <w:rsid w:val="009F246A"/>
    <w:rsid w:val="009F6763"/>
    <w:rsid w:val="009F73FB"/>
    <w:rsid w:val="00A01862"/>
    <w:rsid w:val="00A04FB2"/>
    <w:rsid w:val="00A119B6"/>
    <w:rsid w:val="00A15A12"/>
    <w:rsid w:val="00A15C6E"/>
    <w:rsid w:val="00A20947"/>
    <w:rsid w:val="00A20DE3"/>
    <w:rsid w:val="00A316A5"/>
    <w:rsid w:val="00A32E42"/>
    <w:rsid w:val="00A33E11"/>
    <w:rsid w:val="00A3525D"/>
    <w:rsid w:val="00A35AA2"/>
    <w:rsid w:val="00A35CA1"/>
    <w:rsid w:val="00A45337"/>
    <w:rsid w:val="00A46910"/>
    <w:rsid w:val="00A5040A"/>
    <w:rsid w:val="00A50F4C"/>
    <w:rsid w:val="00A64208"/>
    <w:rsid w:val="00A656E1"/>
    <w:rsid w:val="00A71CC6"/>
    <w:rsid w:val="00A751E6"/>
    <w:rsid w:val="00A75E5E"/>
    <w:rsid w:val="00A814AD"/>
    <w:rsid w:val="00A81BD7"/>
    <w:rsid w:val="00A86B27"/>
    <w:rsid w:val="00A942F0"/>
    <w:rsid w:val="00A94B69"/>
    <w:rsid w:val="00A9784D"/>
    <w:rsid w:val="00AA1374"/>
    <w:rsid w:val="00AA366A"/>
    <w:rsid w:val="00AA6449"/>
    <w:rsid w:val="00AB0D70"/>
    <w:rsid w:val="00AB3136"/>
    <w:rsid w:val="00AB57D0"/>
    <w:rsid w:val="00AD122A"/>
    <w:rsid w:val="00AD5F80"/>
    <w:rsid w:val="00AE2880"/>
    <w:rsid w:val="00AF2416"/>
    <w:rsid w:val="00B10D36"/>
    <w:rsid w:val="00B12FD1"/>
    <w:rsid w:val="00B13049"/>
    <w:rsid w:val="00B13D63"/>
    <w:rsid w:val="00B16549"/>
    <w:rsid w:val="00B20459"/>
    <w:rsid w:val="00B240E7"/>
    <w:rsid w:val="00B26289"/>
    <w:rsid w:val="00B26939"/>
    <w:rsid w:val="00B316D9"/>
    <w:rsid w:val="00B36E73"/>
    <w:rsid w:val="00B430F5"/>
    <w:rsid w:val="00B50C73"/>
    <w:rsid w:val="00B519E1"/>
    <w:rsid w:val="00B52ED9"/>
    <w:rsid w:val="00B6223C"/>
    <w:rsid w:val="00B6550A"/>
    <w:rsid w:val="00B72851"/>
    <w:rsid w:val="00B87F81"/>
    <w:rsid w:val="00B95B30"/>
    <w:rsid w:val="00B96A5C"/>
    <w:rsid w:val="00B96B45"/>
    <w:rsid w:val="00BA0708"/>
    <w:rsid w:val="00BA0AE6"/>
    <w:rsid w:val="00BA16AA"/>
    <w:rsid w:val="00BA30D7"/>
    <w:rsid w:val="00BA6A82"/>
    <w:rsid w:val="00BA6DFD"/>
    <w:rsid w:val="00BA7F5B"/>
    <w:rsid w:val="00BB6155"/>
    <w:rsid w:val="00BB7459"/>
    <w:rsid w:val="00BB7E36"/>
    <w:rsid w:val="00BC066C"/>
    <w:rsid w:val="00BC3AFC"/>
    <w:rsid w:val="00BC720D"/>
    <w:rsid w:val="00BC7EB7"/>
    <w:rsid w:val="00BD343B"/>
    <w:rsid w:val="00BD6CD5"/>
    <w:rsid w:val="00C030F3"/>
    <w:rsid w:val="00C05934"/>
    <w:rsid w:val="00C15D88"/>
    <w:rsid w:val="00C20310"/>
    <w:rsid w:val="00C23302"/>
    <w:rsid w:val="00C2405F"/>
    <w:rsid w:val="00C2740C"/>
    <w:rsid w:val="00C40D85"/>
    <w:rsid w:val="00C41EBA"/>
    <w:rsid w:val="00C42CAE"/>
    <w:rsid w:val="00C47285"/>
    <w:rsid w:val="00C50DF5"/>
    <w:rsid w:val="00C536E2"/>
    <w:rsid w:val="00C539EC"/>
    <w:rsid w:val="00C54E3F"/>
    <w:rsid w:val="00C552D9"/>
    <w:rsid w:val="00C554D0"/>
    <w:rsid w:val="00C561E0"/>
    <w:rsid w:val="00C72C2D"/>
    <w:rsid w:val="00C74307"/>
    <w:rsid w:val="00C7514E"/>
    <w:rsid w:val="00C8009B"/>
    <w:rsid w:val="00C80E81"/>
    <w:rsid w:val="00C8442B"/>
    <w:rsid w:val="00C84585"/>
    <w:rsid w:val="00C876AA"/>
    <w:rsid w:val="00C9084B"/>
    <w:rsid w:val="00C97D75"/>
    <w:rsid w:val="00CA34E6"/>
    <w:rsid w:val="00CA4C68"/>
    <w:rsid w:val="00CA5181"/>
    <w:rsid w:val="00CB6024"/>
    <w:rsid w:val="00CB6FAF"/>
    <w:rsid w:val="00CC2475"/>
    <w:rsid w:val="00CC2A69"/>
    <w:rsid w:val="00CC2B80"/>
    <w:rsid w:val="00CD2E08"/>
    <w:rsid w:val="00CD5C3A"/>
    <w:rsid w:val="00CE06EA"/>
    <w:rsid w:val="00CE7E74"/>
    <w:rsid w:val="00D0113C"/>
    <w:rsid w:val="00D102BF"/>
    <w:rsid w:val="00D15B76"/>
    <w:rsid w:val="00D202BE"/>
    <w:rsid w:val="00D259FF"/>
    <w:rsid w:val="00D273EC"/>
    <w:rsid w:val="00D2768A"/>
    <w:rsid w:val="00D37E79"/>
    <w:rsid w:val="00D4582F"/>
    <w:rsid w:val="00D46D34"/>
    <w:rsid w:val="00D57ACE"/>
    <w:rsid w:val="00D6374B"/>
    <w:rsid w:val="00D63903"/>
    <w:rsid w:val="00D70409"/>
    <w:rsid w:val="00D70C52"/>
    <w:rsid w:val="00D739FA"/>
    <w:rsid w:val="00D744B9"/>
    <w:rsid w:val="00D768EE"/>
    <w:rsid w:val="00D77272"/>
    <w:rsid w:val="00D9223B"/>
    <w:rsid w:val="00D92E3E"/>
    <w:rsid w:val="00D93069"/>
    <w:rsid w:val="00D93A70"/>
    <w:rsid w:val="00DA142D"/>
    <w:rsid w:val="00DA45AC"/>
    <w:rsid w:val="00DA4DFF"/>
    <w:rsid w:val="00DA5900"/>
    <w:rsid w:val="00DA713B"/>
    <w:rsid w:val="00DB77D1"/>
    <w:rsid w:val="00DC1563"/>
    <w:rsid w:val="00DC2EE8"/>
    <w:rsid w:val="00DD199D"/>
    <w:rsid w:val="00DD5D5A"/>
    <w:rsid w:val="00DD7632"/>
    <w:rsid w:val="00DE4785"/>
    <w:rsid w:val="00DF0CC3"/>
    <w:rsid w:val="00E13EB9"/>
    <w:rsid w:val="00E15AD8"/>
    <w:rsid w:val="00E17494"/>
    <w:rsid w:val="00E24D57"/>
    <w:rsid w:val="00E300FB"/>
    <w:rsid w:val="00E308ED"/>
    <w:rsid w:val="00E31212"/>
    <w:rsid w:val="00E316D4"/>
    <w:rsid w:val="00E33078"/>
    <w:rsid w:val="00E36D68"/>
    <w:rsid w:val="00E445CE"/>
    <w:rsid w:val="00E448BC"/>
    <w:rsid w:val="00E44B11"/>
    <w:rsid w:val="00E45235"/>
    <w:rsid w:val="00E4576A"/>
    <w:rsid w:val="00E47D6E"/>
    <w:rsid w:val="00E536C0"/>
    <w:rsid w:val="00E54D9C"/>
    <w:rsid w:val="00E567A2"/>
    <w:rsid w:val="00E62429"/>
    <w:rsid w:val="00E65C93"/>
    <w:rsid w:val="00E672CB"/>
    <w:rsid w:val="00E96722"/>
    <w:rsid w:val="00E970FF"/>
    <w:rsid w:val="00EA043F"/>
    <w:rsid w:val="00EA2BED"/>
    <w:rsid w:val="00EA5A9C"/>
    <w:rsid w:val="00EB035F"/>
    <w:rsid w:val="00EB11C4"/>
    <w:rsid w:val="00EB50BB"/>
    <w:rsid w:val="00EC04DF"/>
    <w:rsid w:val="00EC0B31"/>
    <w:rsid w:val="00EC2E56"/>
    <w:rsid w:val="00ED7889"/>
    <w:rsid w:val="00EE5AF8"/>
    <w:rsid w:val="00EE7E66"/>
    <w:rsid w:val="00EF0C39"/>
    <w:rsid w:val="00EF2D47"/>
    <w:rsid w:val="00EF4B4B"/>
    <w:rsid w:val="00EF4DD8"/>
    <w:rsid w:val="00F02DF2"/>
    <w:rsid w:val="00F07485"/>
    <w:rsid w:val="00F21E01"/>
    <w:rsid w:val="00F25F57"/>
    <w:rsid w:val="00F31EF5"/>
    <w:rsid w:val="00F328F4"/>
    <w:rsid w:val="00F3415C"/>
    <w:rsid w:val="00F359BF"/>
    <w:rsid w:val="00F56C94"/>
    <w:rsid w:val="00F61D2C"/>
    <w:rsid w:val="00F63D3D"/>
    <w:rsid w:val="00F65506"/>
    <w:rsid w:val="00F708A7"/>
    <w:rsid w:val="00F719ED"/>
    <w:rsid w:val="00F75082"/>
    <w:rsid w:val="00F756DF"/>
    <w:rsid w:val="00F85922"/>
    <w:rsid w:val="00F8734D"/>
    <w:rsid w:val="00F92893"/>
    <w:rsid w:val="00F9613C"/>
    <w:rsid w:val="00F96DE4"/>
    <w:rsid w:val="00F97E32"/>
    <w:rsid w:val="00FA4CE5"/>
    <w:rsid w:val="00FA6B05"/>
    <w:rsid w:val="00FA7149"/>
    <w:rsid w:val="00FA7F69"/>
    <w:rsid w:val="00FB3562"/>
    <w:rsid w:val="00FB51FF"/>
    <w:rsid w:val="00FB5D4D"/>
    <w:rsid w:val="00FB6115"/>
    <w:rsid w:val="00FC693F"/>
    <w:rsid w:val="00FC6DE6"/>
    <w:rsid w:val="00FD0628"/>
    <w:rsid w:val="00FE280C"/>
    <w:rsid w:val="00FE6041"/>
    <w:rsid w:val="00FF0FF9"/>
    <w:rsid w:val="00FF1F61"/>
    <w:rsid w:val="00FF2EEE"/>
    <w:rsid w:val="00FF69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Body Text First Indent" w:unhideWhenUsed="1"/>
    <w:lsdException w:name="Body Text First Indent 2" w:unhideWhenUsed="1"/>
    <w:lsdException w:name="Note Heading"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E4FB4"/>
    <w:rPr>
      <w:sz w:val="24"/>
      <w:szCs w:val="24"/>
    </w:rPr>
  </w:style>
  <w:style w:type="paragraph" w:styleId="Heading1">
    <w:name w:val="heading 1"/>
    <w:basedOn w:val="Normal"/>
    <w:next w:val="Normal"/>
    <w:link w:val="Heading1Char"/>
    <w:uiPriority w:val="99"/>
    <w:qFormat/>
    <w:rsid w:val="009E4FB4"/>
    <w:pPr>
      <w:keepNext/>
      <w:numPr>
        <w:numId w:val="3"/>
      </w:numPr>
      <w:spacing w:after="120"/>
      <w:outlineLvl w:val="0"/>
    </w:pPr>
    <w:rPr>
      <w:rFonts w:ascii="Book Antiqua" w:hAnsi="Book Antiqua" w:cs="Book Antiqua"/>
      <w:noProof/>
      <w:sz w:val="36"/>
      <w:szCs w:val="36"/>
    </w:rPr>
  </w:style>
  <w:style w:type="paragraph" w:styleId="Heading2">
    <w:name w:val="heading 2"/>
    <w:basedOn w:val="Normal"/>
    <w:next w:val="Normal"/>
    <w:link w:val="Heading2Char"/>
    <w:uiPriority w:val="99"/>
    <w:qFormat/>
    <w:rsid w:val="009E4FB4"/>
    <w:pPr>
      <w:keepNext/>
      <w:ind w:left="720" w:firstLine="720"/>
      <w:jc w:val="both"/>
      <w:outlineLvl w:val="1"/>
    </w:pPr>
    <w:rPr>
      <w:b/>
      <w:bCs/>
      <w:u w:val="single"/>
    </w:rPr>
  </w:style>
  <w:style w:type="paragraph" w:styleId="Heading3">
    <w:name w:val="heading 3"/>
    <w:basedOn w:val="Normal"/>
    <w:next w:val="Normal"/>
    <w:link w:val="Heading3Char"/>
    <w:uiPriority w:val="99"/>
    <w:qFormat/>
    <w:rsid w:val="009E4FB4"/>
    <w:pPr>
      <w:keepNext/>
      <w:jc w:val="both"/>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07633"/>
    <w:rPr>
      <w:rFonts w:ascii="Book Antiqua" w:hAnsi="Book Antiqua" w:cs="Book Antiqua"/>
      <w:noProof/>
      <w:sz w:val="36"/>
      <w:szCs w:val="36"/>
    </w:rPr>
  </w:style>
  <w:style w:type="character" w:customStyle="1" w:styleId="Heading2Char">
    <w:name w:val="Heading 2 Char"/>
    <w:basedOn w:val="DefaultParagraphFont"/>
    <w:link w:val="Heading2"/>
    <w:uiPriority w:val="9"/>
    <w:semiHidden/>
    <w:rsid w:val="00407633"/>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407633"/>
    <w:rPr>
      <w:rFonts w:ascii="Cambria" w:eastAsia="Times New Roman" w:hAnsi="Cambria" w:cs="Times New Roman"/>
      <w:b/>
      <w:bCs/>
      <w:sz w:val="26"/>
      <w:szCs w:val="26"/>
    </w:rPr>
  </w:style>
  <w:style w:type="paragraph" w:styleId="TOC1">
    <w:name w:val="toc 1"/>
    <w:basedOn w:val="Normal"/>
    <w:next w:val="Normal"/>
    <w:autoRedefine/>
    <w:uiPriority w:val="99"/>
    <w:semiHidden/>
    <w:rsid w:val="009E4FB4"/>
    <w:pPr>
      <w:tabs>
        <w:tab w:val="left" w:pos="720"/>
        <w:tab w:val="right" w:leader="dot" w:pos="10214"/>
      </w:tabs>
      <w:spacing w:before="120"/>
    </w:pPr>
    <w:rPr>
      <w:i/>
      <w:iCs/>
      <w:noProof/>
    </w:rPr>
  </w:style>
  <w:style w:type="paragraph" w:styleId="BodyText">
    <w:name w:val="Body Text"/>
    <w:basedOn w:val="Normal"/>
    <w:link w:val="BodyTextChar"/>
    <w:uiPriority w:val="99"/>
    <w:rsid w:val="009E4FB4"/>
    <w:pPr>
      <w:ind w:left="1440"/>
      <w:jc w:val="both"/>
    </w:pPr>
  </w:style>
  <w:style w:type="character" w:customStyle="1" w:styleId="BodyTextChar">
    <w:name w:val="Body Text Char"/>
    <w:basedOn w:val="DefaultParagraphFont"/>
    <w:link w:val="BodyText"/>
    <w:uiPriority w:val="99"/>
    <w:semiHidden/>
    <w:rsid w:val="00407633"/>
    <w:rPr>
      <w:sz w:val="24"/>
      <w:szCs w:val="24"/>
    </w:rPr>
  </w:style>
  <w:style w:type="paragraph" w:styleId="BodyText2">
    <w:name w:val="Body Text 2"/>
    <w:basedOn w:val="Normal"/>
    <w:link w:val="BodyText2Char"/>
    <w:uiPriority w:val="99"/>
    <w:rsid w:val="009E4FB4"/>
    <w:pPr>
      <w:tabs>
        <w:tab w:val="left" w:pos="720"/>
        <w:tab w:val="left" w:pos="1440"/>
        <w:tab w:val="left" w:pos="2160"/>
        <w:tab w:val="left" w:pos="3420"/>
        <w:tab w:val="right" w:pos="8460"/>
      </w:tabs>
      <w:ind w:left="720"/>
    </w:pPr>
  </w:style>
  <w:style w:type="character" w:customStyle="1" w:styleId="BodyText2Char">
    <w:name w:val="Body Text 2 Char"/>
    <w:basedOn w:val="DefaultParagraphFont"/>
    <w:link w:val="BodyText2"/>
    <w:uiPriority w:val="99"/>
    <w:semiHidden/>
    <w:rsid w:val="00407633"/>
    <w:rPr>
      <w:sz w:val="24"/>
      <w:szCs w:val="24"/>
    </w:rPr>
  </w:style>
  <w:style w:type="paragraph" w:styleId="Footer">
    <w:name w:val="footer"/>
    <w:basedOn w:val="Normal"/>
    <w:link w:val="FooterChar"/>
    <w:uiPriority w:val="99"/>
    <w:rsid w:val="009E4FB4"/>
    <w:pPr>
      <w:tabs>
        <w:tab w:val="center" w:pos="4320"/>
        <w:tab w:val="right" w:pos="8640"/>
      </w:tabs>
    </w:pPr>
    <w:rPr>
      <w:sz w:val="20"/>
      <w:szCs w:val="20"/>
    </w:rPr>
  </w:style>
  <w:style w:type="character" w:customStyle="1" w:styleId="FooterChar">
    <w:name w:val="Footer Char"/>
    <w:basedOn w:val="DefaultParagraphFont"/>
    <w:link w:val="Footer"/>
    <w:uiPriority w:val="99"/>
    <w:semiHidden/>
    <w:rsid w:val="00407633"/>
    <w:rPr>
      <w:sz w:val="24"/>
      <w:szCs w:val="24"/>
    </w:rPr>
  </w:style>
  <w:style w:type="character" w:styleId="PageNumber">
    <w:name w:val="page number"/>
    <w:basedOn w:val="DefaultParagraphFont"/>
    <w:uiPriority w:val="99"/>
    <w:rsid w:val="009E4FB4"/>
  </w:style>
  <w:style w:type="paragraph" w:styleId="BodyText3">
    <w:name w:val="Body Text 3"/>
    <w:basedOn w:val="Normal"/>
    <w:link w:val="BodyText3Char"/>
    <w:uiPriority w:val="99"/>
    <w:rsid w:val="009E4FB4"/>
    <w:pPr>
      <w:tabs>
        <w:tab w:val="left" w:pos="720"/>
        <w:tab w:val="left" w:pos="1440"/>
        <w:tab w:val="left" w:pos="2160"/>
        <w:tab w:val="left" w:pos="3420"/>
        <w:tab w:val="right" w:pos="8460"/>
      </w:tabs>
    </w:pPr>
    <w:rPr>
      <w:b/>
      <w:bCs/>
    </w:rPr>
  </w:style>
  <w:style w:type="character" w:customStyle="1" w:styleId="BodyText3Char">
    <w:name w:val="Body Text 3 Char"/>
    <w:basedOn w:val="DefaultParagraphFont"/>
    <w:link w:val="BodyText3"/>
    <w:uiPriority w:val="99"/>
    <w:semiHidden/>
    <w:rsid w:val="00407633"/>
    <w:rPr>
      <w:sz w:val="16"/>
      <w:szCs w:val="16"/>
    </w:rPr>
  </w:style>
  <w:style w:type="paragraph" w:styleId="Title">
    <w:name w:val="Title"/>
    <w:basedOn w:val="Normal"/>
    <w:link w:val="TitleChar"/>
    <w:uiPriority w:val="99"/>
    <w:qFormat/>
    <w:rsid w:val="009E4FB4"/>
    <w:pPr>
      <w:tabs>
        <w:tab w:val="left" w:pos="720"/>
        <w:tab w:val="right" w:pos="8460"/>
      </w:tabs>
      <w:ind w:left="360"/>
      <w:jc w:val="center"/>
    </w:pPr>
    <w:rPr>
      <w:b/>
      <w:bCs/>
    </w:rPr>
  </w:style>
  <w:style w:type="character" w:customStyle="1" w:styleId="TitleChar">
    <w:name w:val="Title Char"/>
    <w:basedOn w:val="DefaultParagraphFont"/>
    <w:link w:val="Title"/>
    <w:uiPriority w:val="10"/>
    <w:rsid w:val="00407633"/>
    <w:rPr>
      <w:rFonts w:ascii="Cambria" w:eastAsia="Times New Roman" w:hAnsi="Cambria" w:cs="Times New Roman"/>
      <w:b/>
      <w:bCs/>
      <w:kern w:val="28"/>
      <w:sz w:val="32"/>
      <w:szCs w:val="32"/>
    </w:rPr>
  </w:style>
  <w:style w:type="paragraph" w:styleId="Header">
    <w:name w:val="header"/>
    <w:basedOn w:val="Normal"/>
    <w:link w:val="HeaderChar"/>
    <w:uiPriority w:val="99"/>
    <w:rsid w:val="009E4FB4"/>
    <w:pPr>
      <w:tabs>
        <w:tab w:val="center" w:pos="4320"/>
        <w:tab w:val="right" w:pos="8640"/>
      </w:tabs>
    </w:pPr>
  </w:style>
  <w:style w:type="character" w:customStyle="1" w:styleId="HeaderChar">
    <w:name w:val="Header Char"/>
    <w:basedOn w:val="DefaultParagraphFont"/>
    <w:link w:val="Header"/>
    <w:uiPriority w:val="99"/>
    <w:semiHidden/>
    <w:rsid w:val="00407633"/>
    <w:rPr>
      <w:sz w:val="24"/>
      <w:szCs w:val="24"/>
    </w:rPr>
  </w:style>
  <w:style w:type="paragraph" w:styleId="BalloonText">
    <w:name w:val="Balloon Text"/>
    <w:basedOn w:val="Normal"/>
    <w:link w:val="BalloonTextChar"/>
    <w:uiPriority w:val="99"/>
    <w:semiHidden/>
    <w:rsid w:val="009E4FB4"/>
    <w:rPr>
      <w:rFonts w:ascii="Tahoma" w:hAnsi="Tahoma" w:cs="Tahoma"/>
      <w:sz w:val="16"/>
      <w:szCs w:val="16"/>
    </w:rPr>
  </w:style>
  <w:style w:type="character" w:customStyle="1" w:styleId="BalloonTextChar">
    <w:name w:val="Balloon Text Char"/>
    <w:basedOn w:val="DefaultParagraphFont"/>
    <w:link w:val="BalloonText"/>
    <w:uiPriority w:val="99"/>
    <w:semiHidden/>
    <w:rsid w:val="00407633"/>
    <w:rPr>
      <w:sz w:val="0"/>
      <w:szCs w:val="0"/>
    </w:rPr>
  </w:style>
  <w:style w:type="paragraph" w:styleId="BodyTextIndent2">
    <w:name w:val="Body Text Indent 2"/>
    <w:basedOn w:val="Normal"/>
    <w:link w:val="BodyTextIndent2Char"/>
    <w:uiPriority w:val="99"/>
    <w:rsid w:val="009E4FB4"/>
    <w:pPr>
      <w:tabs>
        <w:tab w:val="left" w:pos="1440"/>
      </w:tabs>
      <w:ind w:left="1440" w:hanging="720"/>
    </w:pPr>
  </w:style>
  <w:style w:type="character" w:customStyle="1" w:styleId="BodyTextIndent2Char">
    <w:name w:val="Body Text Indent 2 Char"/>
    <w:basedOn w:val="DefaultParagraphFont"/>
    <w:link w:val="BodyTextIndent2"/>
    <w:uiPriority w:val="99"/>
    <w:semiHidden/>
    <w:rsid w:val="00407633"/>
    <w:rPr>
      <w:sz w:val="24"/>
      <w:szCs w:val="24"/>
    </w:rPr>
  </w:style>
  <w:style w:type="paragraph" w:styleId="BodyTextIndent3">
    <w:name w:val="Body Text Indent 3"/>
    <w:basedOn w:val="Normal"/>
    <w:link w:val="BodyTextIndent3Char"/>
    <w:uiPriority w:val="99"/>
    <w:rsid w:val="009E4FB4"/>
    <w:pPr>
      <w:tabs>
        <w:tab w:val="left" w:pos="810"/>
      </w:tabs>
      <w:ind w:firstLine="720"/>
    </w:pPr>
  </w:style>
  <w:style w:type="character" w:customStyle="1" w:styleId="BodyTextIndent3Char">
    <w:name w:val="Body Text Indent 3 Char"/>
    <w:basedOn w:val="DefaultParagraphFont"/>
    <w:link w:val="BodyTextIndent3"/>
    <w:uiPriority w:val="99"/>
    <w:semiHidden/>
    <w:rsid w:val="00407633"/>
    <w:rPr>
      <w:sz w:val="16"/>
      <w:szCs w:val="16"/>
    </w:rPr>
  </w:style>
  <w:style w:type="paragraph" w:customStyle="1" w:styleId="CoverLogo">
    <w:name w:val="Cover Logo"/>
    <w:basedOn w:val="Normal"/>
    <w:uiPriority w:val="99"/>
    <w:rsid w:val="007F3887"/>
    <w:pPr>
      <w:spacing w:after="480"/>
      <w:jc w:val="center"/>
    </w:pPr>
    <w:rPr>
      <w:rFonts w:ascii="Tahoma" w:hAnsi="Tahoma" w:cs="Tahoma"/>
    </w:rPr>
  </w:style>
  <w:style w:type="paragraph" w:customStyle="1" w:styleId="CoverTitle24pt">
    <w:name w:val="Cover Title 24pt"/>
    <w:basedOn w:val="Normal"/>
    <w:uiPriority w:val="99"/>
    <w:rsid w:val="007F3887"/>
    <w:pPr>
      <w:spacing w:after="240"/>
      <w:jc w:val="center"/>
    </w:pPr>
    <w:rPr>
      <w:rFonts w:ascii="Tahoma" w:hAnsi="Tahoma" w:cs="Tahoma"/>
      <w:b/>
      <w:bCs/>
      <w:i/>
      <w:iCs/>
      <w:sz w:val="48"/>
      <w:szCs w:val="48"/>
    </w:rPr>
  </w:style>
  <w:style w:type="paragraph" w:customStyle="1" w:styleId="CoverEntity">
    <w:name w:val="Cover Entity"/>
    <w:basedOn w:val="Normal"/>
    <w:uiPriority w:val="99"/>
    <w:rsid w:val="007F3887"/>
    <w:pPr>
      <w:spacing w:before="720"/>
      <w:jc w:val="center"/>
    </w:pPr>
    <w:rPr>
      <w:rFonts w:ascii="Tahoma" w:hAnsi="Tahoma" w:cs="Tahoma"/>
      <w:sz w:val="40"/>
      <w:szCs w:val="40"/>
    </w:rPr>
  </w:style>
  <w:style w:type="paragraph" w:customStyle="1" w:styleId="BULLET2L1">
    <w:name w:val="BULLET2_L1"/>
    <w:basedOn w:val="Normal"/>
    <w:next w:val="BodyText"/>
    <w:uiPriority w:val="99"/>
    <w:rsid w:val="00631A07"/>
    <w:pPr>
      <w:numPr>
        <w:numId w:val="8"/>
      </w:numPr>
      <w:spacing w:after="120"/>
      <w:outlineLvl w:val="0"/>
    </w:pPr>
    <w:rPr>
      <w:sz w:val="22"/>
      <w:szCs w:val="22"/>
    </w:rPr>
  </w:style>
  <w:style w:type="paragraph" w:customStyle="1" w:styleId="BULLET2L2">
    <w:name w:val="BULLET2_L2"/>
    <w:basedOn w:val="Normal"/>
    <w:next w:val="BodyText"/>
    <w:uiPriority w:val="99"/>
    <w:rsid w:val="00631A07"/>
    <w:pPr>
      <w:numPr>
        <w:ilvl w:val="1"/>
        <w:numId w:val="8"/>
      </w:numPr>
      <w:spacing w:after="120"/>
      <w:outlineLvl w:val="1"/>
    </w:pPr>
    <w:rPr>
      <w:sz w:val="22"/>
      <w:szCs w:val="22"/>
    </w:rPr>
  </w:style>
  <w:style w:type="paragraph" w:customStyle="1" w:styleId="BULLET2L3">
    <w:name w:val="BULLET2_L3"/>
    <w:basedOn w:val="Normal"/>
    <w:next w:val="BodyText"/>
    <w:uiPriority w:val="99"/>
    <w:rsid w:val="00631A07"/>
    <w:pPr>
      <w:numPr>
        <w:ilvl w:val="2"/>
        <w:numId w:val="8"/>
      </w:numPr>
      <w:outlineLvl w:val="2"/>
    </w:pPr>
    <w:rPr>
      <w:sz w:val="22"/>
      <w:szCs w:val="22"/>
    </w:rPr>
  </w:style>
  <w:style w:type="paragraph" w:customStyle="1" w:styleId="BULLET2L4">
    <w:name w:val="BULLET2_L4"/>
    <w:basedOn w:val="Normal"/>
    <w:next w:val="BodyText"/>
    <w:uiPriority w:val="99"/>
    <w:rsid w:val="00631A07"/>
    <w:pPr>
      <w:numPr>
        <w:ilvl w:val="3"/>
        <w:numId w:val="8"/>
      </w:numPr>
      <w:spacing w:after="240"/>
      <w:outlineLvl w:val="3"/>
    </w:pPr>
  </w:style>
  <w:style w:type="paragraph" w:customStyle="1" w:styleId="BULLET2L5">
    <w:name w:val="BULLET2_L5"/>
    <w:basedOn w:val="Normal"/>
    <w:next w:val="BodyText"/>
    <w:uiPriority w:val="99"/>
    <w:rsid w:val="00631A07"/>
    <w:pPr>
      <w:numPr>
        <w:ilvl w:val="4"/>
        <w:numId w:val="8"/>
      </w:numPr>
      <w:spacing w:after="240"/>
      <w:outlineLvl w:val="4"/>
    </w:pPr>
  </w:style>
  <w:style w:type="paragraph" w:customStyle="1" w:styleId="BULLET2L6">
    <w:name w:val="BULLET2_L6"/>
    <w:basedOn w:val="Normal"/>
    <w:next w:val="BodyText"/>
    <w:uiPriority w:val="99"/>
    <w:rsid w:val="00631A07"/>
    <w:pPr>
      <w:numPr>
        <w:ilvl w:val="5"/>
        <w:numId w:val="8"/>
      </w:numPr>
      <w:spacing w:after="240"/>
      <w:outlineLvl w:val="5"/>
    </w:pPr>
  </w:style>
  <w:style w:type="paragraph" w:customStyle="1" w:styleId="BULLET2L7">
    <w:name w:val="BULLET2_L7"/>
    <w:basedOn w:val="Normal"/>
    <w:next w:val="BodyText"/>
    <w:uiPriority w:val="99"/>
    <w:rsid w:val="00631A07"/>
    <w:pPr>
      <w:numPr>
        <w:ilvl w:val="6"/>
        <w:numId w:val="8"/>
      </w:numPr>
      <w:spacing w:after="240"/>
      <w:outlineLvl w:val="6"/>
    </w:pPr>
  </w:style>
  <w:style w:type="paragraph" w:customStyle="1" w:styleId="BULLET2L8">
    <w:name w:val="BULLET2_L8"/>
    <w:basedOn w:val="Normal"/>
    <w:next w:val="BodyText"/>
    <w:uiPriority w:val="99"/>
    <w:rsid w:val="00631A07"/>
    <w:pPr>
      <w:numPr>
        <w:ilvl w:val="7"/>
        <w:numId w:val="8"/>
      </w:numPr>
      <w:spacing w:after="240"/>
      <w:outlineLvl w:val="7"/>
    </w:pPr>
  </w:style>
  <w:style w:type="paragraph" w:customStyle="1" w:styleId="BULLET2L9">
    <w:name w:val="BULLET2_L9"/>
    <w:basedOn w:val="Normal"/>
    <w:next w:val="BodyText"/>
    <w:uiPriority w:val="99"/>
    <w:rsid w:val="00631A07"/>
    <w:pPr>
      <w:numPr>
        <w:ilvl w:val="8"/>
        <w:numId w:val="8"/>
      </w:numPr>
      <w:spacing w:after="240"/>
      <w:outlineLvl w:val="8"/>
    </w:pPr>
  </w:style>
  <w:style w:type="character" w:styleId="CommentReference">
    <w:name w:val="annotation reference"/>
    <w:basedOn w:val="DefaultParagraphFont"/>
    <w:uiPriority w:val="99"/>
    <w:rsid w:val="009717E5"/>
    <w:rPr>
      <w:sz w:val="16"/>
      <w:szCs w:val="16"/>
    </w:rPr>
  </w:style>
  <w:style w:type="paragraph" w:styleId="CommentText">
    <w:name w:val="annotation text"/>
    <w:basedOn w:val="Normal"/>
    <w:link w:val="CommentTextChar"/>
    <w:uiPriority w:val="99"/>
    <w:rsid w:val="009717E5"/>
    <w:rPr>
      <w:sz w:val="20"/>
      <w:szCs w:val="20"/>
    </w:rPr>
  </w:style>
  <w:style w:type="character" w:customStyle="1" w:styleId="CommentTextChar">
    <w:name w:val="Comment Text Char"/>
    <w:basedOn w:val="DefaultParagraphFont"/>
    <w:link w:val="CommentText"/>
    <w:uiPriority w:val="99"/>
    <w:rsid w:val="00407633"/>
    <w:rPr>
      <w:sz w:val="20"/>
      <w:szCs w:val="20"/>
    </w:rPr>
  </w:style>
  <w:style w:type="paragraph" w:styleId="CommentSubject">
    <w:name w:val="annotation subject"/>
    <w:basedOn w:val="CommentText"/>
    <w:next w:val="CommentText"/>
    <w:link w:val="CommentSubjectChar"/>
    <w:uiPriority w:val="99"/>
    <w:semiHidden/>
    <w:rsid w:val="009717E5"/>
    <w:rPr>
      <w:b/>
      <w:bCs/>
    </w:rPr>
  </w:style>
  <w:style w:type="character" w:customStyle="1" w:styleId="CommentSubjectChar">
    <w:name w:val="Comment Subject Char"/>
    <w:basedOn w:val="CommentTextChar"/>
    <w:link w:val="CommentSubject"/>
    <w:uiPriority w:val="99"/>
    <w:semiHidden/>
    <w:rsid w:val="00407633"/>
    <w:rPr>
      <w:b/>
      <w:bCs/>
    </w:rPr>
  </w:style>
  <w:style w:type="paragraph" w:styleId="Date">
    <w:name w:val="Date"/>
    <w:basedOn w:val="Normal"/>
    <w:next w:val="Normal"/>
    <w:link w:val="DateChar"/>
    <w:uiPriority w:val="99"/>
    <w:rsid w:val="009708CE"/>
    <w:pPr>
      <w:spacing w:after="240"/>
    </w:pPr>
  </w:style>
  <w:style w:type="character" w:customStyle="1" w:styleId="DateChar">
    <w:name w:val="Date Char"/>
    <w:basedOn w:val="DefaultParagraphFont"/>
    <w:link w:val="Date"/>
    <w:uiPriority w:val="99"/>
    <w:semiHidden/>
    <w:rsid w:val="00407633"/>
    <w:rPr>
      <w:sz w:val="24"/>
      <w:szCs w:val="24"/>
    </w:rPr>
  </w:style>
  <w:style w:type="paragraph" w:styleId="FootnoteText">
    <w:name w:val="footnote text"/>
    <w:basedOn w:val="Normal"/>
    <w:link w:val="FootnoteTextChar"/>
    <w:uiPriority w:val="99"/>
    <w:semiHidden/>
    <w:rsid w:val="00CA5181"/>
    <w:rPr>
      <w:sz w:val="20"/>
      <w:szCs w:val="20"/>
    </w:rPr>
  </w:style>
  <w:style w:type="character" w:customStyle="1" w:styleId="FootnoteTextChar">
    <w:name w:val="Footnote Text Char"/>
    <w:basedOn w:val="DefaultParagraphFont"/>
    <w:link w:val="FootnoteText"/>
    <w:uiPriority w:val="99"/>
    <w:semiHidden/>
    <w:rsid w:val="00407633"/>
    <w:rPr>
      <w:sz w:val="20"/>
      <w:szCs w:val="20"/>
    </w:rPr>
  </w:style>
  <w:style w:type="character" w:styleId="FootnoteReference">
    <w:name w:val="footnote reference"/>
    <w:basedOn w:val="DefaultParagraphFont"/>
    <w:uiPriority w:val="99"/>
    <w:semiHidden/>
    <w:rsid w:val="00CA5181"/>
    <w:rPr>
      <w:vertAlign w:val="superscript"/>
    </w:rPr>
  </w:style>
  <w:style w:type="paragraph" w:customStyle="1" w:styleId="CharChar3CharCharCharChar">
    <w:name w:val="Char Char3 Char Char Char Char"/>
    <w:basedOn w:val="Normal"/>
    <w:next w:val="Normal"/>
    <w:uiPriority w:val="99"/>
    <w:semiHidden/>
    <w:rsid w:val="00BD343B"/>
    <w:pPr>
      <w:spacing w:after="160" w:line="240" w:lineRule="exact"/>
    </w:pPr>
    <w:rPr>
      <w:rFonts w:ascii="Arial" w:hAnsi="Arial" w:cs="Arial"/>
      <w:sz w:val="20"/>
      <w:szCs w:val="20"/>
    </w:rPr>
  </w:style>
  <w:style w:type="paragraph" w:styleId="ListParagraph">
    <w:name w:val="List Paragraph"/>
    <w:basedOn w:val="Normal"/>
    <w:uiPriority w:val="99"/>
    <w:qFormat/>
    <w:rsid w:val="001D3E5B"/>
    <w:pPr>
      <w:ind w:left="720"/>
    </w:pPr>
  </w:style>
  <w:style w:type="paragraph" w:styleId="ListBullet">
    <w:name w:val="List Bullet"/>
    <w:basedOn w:val="Normal"/>
    <w:uiPriority w:val="99"/>
    <w:rsid w:val="00DE4785"/>
    <w:pPr>
      <w:numPr>
        <w:numId w:val="31"/>
      </w:numPr>
      <w:tabs>
        <w:tab w:val="left" w:pos="216"/>
      </w:tabs>
    </w:pPr>
    <w:rPr>
      <w:rFonts w:ascii="Tahoma" w:hAnsi="Tahoma" w:cs="Tahoma"/>
      <w:sz w:val="16"/>
      <w:szCs w:val="16"/>
    </w:rPr>
  </w:style>
  <w:style w:type="paragraph" w:customStyle="1" w:styleId="BodyFirstIndent">
    <w:name w:val="Body First Indent"/>
    <w:basedOn w:val="Normal"/>
    <w:uiPriority w:val="99"/>
    <w:rsid w:val="00011EF7"/>
    <w:pPr>
      <w:spacing w:after="240"/>
      <w:ind w:left="720" w:firstLine="720"/>
    </w:pPr>
  </w:style>
</w:styles>
</file>

<file path=word/webSettings.xml><?xml version="1.0" encoding="utf-8"?>
<w:webSettings xmlns:r="http://schemas.openxmlformats.org/officeDocument/2006/relationships" xmlns:w="http://schemas.openxmlformats.org/wordprocessingml/2006/main">
  <w:divs>
    <w:div w:id="148980749">
      <w:marLeft w:val="0"/>
      <w:marRight w:val="0"/>
      <w:marTop w:val="0"/>
      <w:marBottom w:val="0"/>
      <w:divBdr>
        <w:top w:val="none" w:sz="0" w:space="0" w:color="auto"/>
        <w:left w:val="none" w:sz="0" w:space="0" w:color="auto"/>
        <w:bottom w:val="none" w:sz="0" w:space="0" w:color="auto"/>
        <w:right w:val="none" w:sz="0" w:space="0" w:color="auto"/>
      </w:divBdr>
    </w:div>
    <w:div w:id="148980752">
      <w:marLeft w:val="0"/>
      <w:marRight w:val="0"/>
      <w:marTop w:val="0"/>
      <w:marBottom w:val="0"/>
      <w:divBdr>
        <w:top w:val="none" w:sz="0" w:space="0" w:color="auto"/>
        <w:left w:val="none" w:sz="0" w:space="0" w:color="auto"/>
        <w:bottom w:val="none" w:sz="0" w:space="0" w:color="auto"/>
        <w:right w:val="none" w:sz="0" w:space="0" w:color="auto"/>
      </w:divBdr>
      <w:divsChild>
        <w:div w:id="148980753">
          <w:marLeft w:val="0"/>
          <w:marRight w:val="0"/>
          <w:marTop w:val="0"/>
          <w:marBottom w:val="0"/>
          <w:divBdr>
            <w:top w:val="none" w:sz="0" w:space="0" w:color="auto"/>
            <w:left w:val="none" w:sz="0" w:space="0" w:color="auto"/>
            <w:bottom w:val="none" w:sz="0" w:space="0" w:color="auto"/>
            <w:right w:val="none" w:sz="0" w:space="0" w:color="auto"/>
          </w:divBdr>
          <w:divsChild>
            <w:div w:id="1489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0757">
      <w:marLeft w:val="0"/>
      <w:marRight w:val="0"/>
      <w:marTop w:val="0"/>
      <w:marBottom w:val="0"/>
      <w:divBdr>
        <w:top w:val="none" w:sz="0" w:space="0" w:color="auto"/>
        <w:left w:val="none" w:sz="0" w:space="0" w:color="auto"/>
        <w:bottom w:val="none" w:sz="0" w:space="0" w:color="auto"/>
        <w:right w:val="none" w:sz="0" w:space="0" w:color="auto"/>
      </w:divBdr>
      <w:divsChild>
        <w:div w:id="148980766">
          <w:marLeft w:val="0"/>
          <w:marRight w:val="0"/>
          <w:marTop w:val="0"/>
          <w:marBottom w:val="0"/>
          <w:divBdr>
            <w:top w:val="none" w:sz="0" w:space="0" w:color="auto"/>
            <w:left w:val="none" w:sz="0" w:space="0" w:color="auto"/>
            <w:bottom w:val="none" w:sz="0" w:space="0" w:color="auto"/>
            <w:right w:val="none" w:sz="0" w:space="0" w:color="auto"/>
          </w:divBdr>
          <w:divsChild>
            <w:div w:id="14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0759">
      <w:marLeft w:val="0"/>
      <w:marRight w:val="0"/>
      <w:marTop w:val="0"/>
      <w:marBottom w:val="0"/>
      <w:divBdr>
        <w:top w:val="none" w:sz="0" w:space="0" w:color="auto"/>
        <w:left w:val="none" w:sz="0" w:space="0" w:color="auto"/>
        <w:bottom w:val="none" w:sz="0" w:space="0" w:color="auto"/>
        <w:right w:val="none" w:sz="0" w:space="0" w:color="auto"/>
      </w:divBdr>
      <w:divsChild>
        <w:div w:id="148980763">
          <w:marLeft w:val="0"/>
          <w:marRight w:val="0"/>
          <w:marTop w:val="0"/>
          <w:marBottom w:val="0"/>
          <w:divBdr>
            <w:top w:val="none" w:sz="0" w:space="0" w:color="auto"/>
            <w:left w:val="none" w:sz="0" w:space="0" w:color="auto"/>
            <w:bottom w:val="none" w:sz="0" w:space="0" w:color="auto"/>
            <w:right w:val="none" w:sz="0" w:space="0" w:color="auto"/>
          </w:divBdr>
          <w:divsChild>
            <w:div w:id="148980746">
              <w:marLeft w:val="0"/>
              <w:marRight w:val="0"/>
              <w:marTop w:val="0"/>
              <w:marBottom w:val="0"/>
              <w:divBdr>
                <w:top w:val="none" w:sz="0" w:space="0" w:color="auto"/>
                <w:left w:val="none" w:sz="0" w:space="0" w:color="auto"/>
                <w:bottom w:val="none" w:sz="0" w:space="0" w:color="auto"/>
                <w:right w:val="none" w:sz="0" w:space="0" w:color="auto"/>
              </w:divBdr>
            </w:div>
            <w:div w:id="148980750">
              <w:marLeft w:val="0"/>
              <w:marRight w:val="0"/>
              <w:marTop w:val="0"/>
              <w:marBottom w:val="0"/>
              <w:divBdr>
                <w:top w:val="none" w:sz="0" w:space="0" w:color="auto"/>
                <w:left w:val="none" w:sz="0" w:space="0" w:color="auto"/>
                <w:bottom w:val="none" w:sz="0" w:space="0" w:color="auto"/>
                <w:right w:val="none" w:sz="0" w:space="0" w:color="auto"/>
              </w:divBdr>
            </w:div>
            <w:div w:id="148980751">
              <w:marLeft w:val="0"/>
              <w:marRight w:val="0"/>
              <w:marTop w:val="0"/>
              <w:marBottom w:val="0"/>
              <w:divBdr>
                <w:top w:val="none" w:sz="0" w:space="0" w:color="auto"/>
                <w:left w:val="none" w:sz="0" w:space="0" w:color="auto"/>
                <w:bottom w:val="none" w:sz="0" w:space="0" w:color="auto"/>
                <w:right w:val="none" w:sz="0" w:space="0" w:color="auto"/>
              </w:divBdr>
            </w:div>
            <w:div w:id="148980756">
              <w:marLeft w:val="0"/>
              <w:marRight w:val="0"/>
              <w:marTop w:val="0"/>
              <w:marBottom w:val="0"/>
              <w:divBdr>
                <w:top w:val="none" w:sz="0" w:space="0" w:color="auto"/>
                <w:left w:val="none" w:sz="0" w:space="0" w:color="auto"/>
                <w:bottom w:val="none" w:sz="0" w:space="0" w:color="auto"/>
                <w:right w:val="none" w:sz="0" w:space="0" w:color="auto"/>
              </w:divBdr>
            </w:div>
            <w:div w:id="148980762">
              <w:marLeft w:val="0"/>
              <w:marRight w:val="0"/>
              <w:marTop w:val="0"/>
              <w:marBottom w:val="0"/>
              <w:divBdr>
                <w:top w:val="none" w:sz="0" w:space="0" w:color="auto"/>
                <w:left w:val="none" w:sz="0" w:space="0" w:color="auto"/>
                <w:bottom w:val="none" w:sz="0" w:space="0" w:color="auto"/>
                <w:right w:val="none" w:sz="0" w:space="0" w:color="auto"/>
              </w:divBdr>
            </w:div>
            <w:div w:id="148980765">
              <w:marLeft w:val="0"/>
              <w:marRight w:val="0"/>
              <w:marTop w:val="0"/>
              <w:marBottom w:val="0"/>
              <w:divBdr>
                <w:top w:val="none" w:sz="0" w:space="0" w:color="auto"/>
                <w:left w:val="none" w:sz="0" w:space="0" w:color="auto"/>
                <w:bottom w:val="none" w:sz="0" w:space="0" w:color="auto"/>
                <w:right w:val="none" w:sz="0" w:space="0" w:color="auto"/>
              </w:divBdr>
            </w:div>
            <w:div w:id="148980767">
              <w:marLeft w:val="0"/>
              <w:marRight w:val="0"/>
              <w:marTop w:val="0"/>
              <w:marBottom w:val="0"/>
              <w:divBdr>
                <w:top w:val="none" w:sz="0" w:space="0" w:color="auto"/>
                <w:left w:val="none" w:sz="0" w:space="0" w:color="auto"/>
                <w:bottom w:val="none" w:sz="0" w:space="0" w:color="auto"/>
                <w:right w:val="none" w:sz="0" w:space="0" w:color="auto"/>
              </w:divBdr>
            </w:div>
            <w:div w:id="148980769">
              <w:marLeft w:val="0"/>
              <w:marRight w:val="0"/>
              <w:marTop w:val="0"/>
              <w:marBottom w:val="0"/>
              <w:divBdr>
                <w:top w:val="none" w:sz="0" w:space="0" w:color="auto"/>
                <w:left w:val="none" w:sz="0" w:space="0" w:color="auto"/>
                <w:bottom w:val="none" w:sz="0" w:space="0" w:color="auto"/>
                <w:right w:val="none" w:sz="0" w:space="0" w:color="auto"/>
              </w:divBdr>
            </w:div>
            <w:div w:id="148980773">
              <w:marLeft w:val="0"/>
              <w:marRight w:val="0"/>
              <w:marTop w:val="0"/>
              <w:marBottom w:val="0"/>
              <w:divBdr>
                <w:top w:val="none" w:sz="0" w:space="0" w:color="auto"/>
                <w:left w:val="none" w:sz="0" w:space="0" w:color="auto"/>
                <w:bottom w:val="none" w:sz="0" w:space="0" w:color="auto"/>
                <w:right w:val="none" w:sz="0" w:space="0" w:color="auto"/>
              </w:divBdr>
            </w:div>
            <w:div w:id="148980774">
              <w:marLeft w:val="0"/>
              <w:marRight w:val="0"/>
              <w:marTop w:val="0"/>
              <w:marBottom w:val="0"/>
              <w:divBdr>
                <w:top w:val="none" w:sz="0" w:space="0" w:color="auto"/>
                <w:left w:val="none" w:sz="0" w:space="0" w:color="auto"/>
                <w:bottom w:val="none" w:sz="0" w:space="0" w:color="auto"/>
                <w:right w:val="none" w:sz="0" w:space="0" w:color="auto"/>
              </w:divBdr>
            </w:div>
            <w:div w:id="14898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0760">
      <w:marLeft w:val="0"/>
      <w:marRight w:val="0"/>
      <w:marTop w:val="0"/>
      <w:marBottom w:val="0"/>
      <w:divBdr>
        <w:top w:val="none" w:sz="0" w:space="0" w:color="auto"/>
        <w:left w:val="none" w:sz="0" w:space="0" w:color="auto"/>
        <w:bottom w:val="none" w:sz="0" w:space="0" w:color="auto"/>
        <w:right w:val="none" w:sz="0" w:space="0" w:color="auto"/>
      </w:divBdr>
      <w:divsChild>
        <w:div w:id="148980747">
          <w:marLeft w:val="0"/>
          <w:marRight w:val="0"/>
          <w:marTop w:val="0"/>
          <w:marBottom w:val="0"/>
          <w:divBdr>
            <w:top w:val="none" w:sz="0" w:space="0" w:color="auto"/>
            <w:left w:val="none" w:sz="0" w:space="0" w:color="auto"/>
            <w:bottom w:val="none" w:sz="0" w:space="0" w:color="auto"/>
            <w:right w:val="none" w:sz="0" w:space="0" w:color="auto"/>
          </w:divBdr>
          <w:divsChild>
            <w:div w:id="1489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0768">
      <w:marLeft w:val="0"/>
      <w:marRight w:val="0"/>
      <w:marTop w:val="0"/>
      <w:marBottom w:val="0"/>
      <w:divBdr>
        <w:top w:val="none" w:sz="0" w:space="0" w:color="auto"/>
        <w:left w:val="none" w:sz="0" w:space="0" w:color="auto"/>
        <w:bottom w:val="none" w:sz="0" w:space="0" w:color="auto"/>
        <w:right w:val="none" w:sz="0" w:space="0" w:color="auto"/>
      </w:divBdr>
    </w:div>
    <w:div w:id="148980770">
      <w:marLeft w:val="0"/>
      <w:marRight w:val="0"/>
      <w:marTop w:val="0"/>
      <w:marBottom w:val="0"/>
      <w:divBdr>
        <w:top w:val="none" w:sz="0" w:space="0" w:color="auto"/>
        <w:left w:val="none" w:sz="0" w:space="0" w:color="auto"/>
        <w:bottom w:val="none" w:sz="0" w:space="0" w:color="auto"/>
        <w:right w:val="none" w:sz="0" w:space="0" w:color="auto"/>
      </w:divBdr>
      <w:divsChild>
        <w:div w:id="148980764">
          <w:marLeft w:val="0"/>
          <w:marRight w:val="0"/>
          <w:marTop w:val="0"/>
          <w:marBottom w:val="0"/>
          <w:divBdr>
            <w:top w:val="none" w:sz="0" w:space="0" w:color="auto"/>
            <w:left w:val="none" w:sz="0" w:space="0" w:color="auto"/>
            <w:bottom w:val="none" w:sz="0" w:space="0" w:color="auto"/>
            <w:right w:val="none" w:sz="0" w:space="0" w:color="auto"/>
          </w:divBdr>
          <w:divsChild>
            <w:div w:id="148980754">
              <w:marLeft w:val="0"/>
              <w:marRight w:val="0"/>
              <w:marTop w:val="0"/>
              <w:marBottom w:val="0"/>
              <w:divBdr>
                <w:top w:val="none" w:sz="0" w:space="0" w:color="auto"/>
                <w:left w:val="none" w:sz="0" w:space="0" w:color="auto"/>
                <w:bottom w:val="none" w:sz="0" w:space="0" w:color="auto"/>
                <w:right w:val="none" w:sz="0" w:space="0" w:color="auto"/>
              </w:divBdr>
            </w:div>
            <w:div w:id="148980758">
              <w:marLeft w:val="0"/>
              <w:marRight w:val="0"/>
              <w:marTop w:val="0"/>
              <w:marBottom w:val="0"/>
              <w:divBdr>
                <w:top w:val="none" w:sz="0" w:space="0" w:color="auto"/>
                <w:left w:val="none" w:sz="0" w:space="0" w:color="auto"/>
                <w:bottom w:val="none" w:sz="0" w:space="0" w:color="auto"/>
                <w:right w:val="none" w:sz="0" w:space="0" w:color="auto"/>
              </w:divBdr>
            </w:div>
            <w:div w:id="148980771">
              <w:marLeft w:val="0"/>
              <w:marRight w:val="0"/>
              <w:marTop w:val="0"/>
              <w:marBottom w:val="0"/>
              <w:divBdr>
                <w:top w:val="none" w:sz="0" w:space="0" w:color="auto"/>
                <w:left w:val="none" w:sz="0" w:space="0" w:color="auto"/>
                <w:bottom w:val="none" w:sz="0" w:space="0" w:color="auto"/>
                <w:right w:val="none" w:sz="0" w:space="0" w:color="auto"/>
              </w:divBdr>
            </w:div>
            <w:div w:id="1489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0772">
      <w:marLeft w:val="0"/>
      <w:marRight w:val="0"/>
      <w:marTop w:val="0"/>
      <w:marBottom w:val="0"/>
      <w:divBdr>
        <w:top w:val="none" w:sz="0" w:space="0" w:color="auto"/>
        <w:left w:val="none" w:sz="0" w:space="0" w:color="auto"/>
        <w:bottom w:val="none" w:sz="0" w:space="0" w:color="auto"/>
        <w:right w:val="none" w:sz="0" w:space="0" w:color="auto"/>
      </w:divBdr>
    </w:div>
    <w:div w:id="1489807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AB2D1-AE15-433F-B1D7-ACE5ABEA4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1903</Words>
  <Characters>10429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2012-08-27T15:35:00Z</dcterms:created>
  <dcterms:modified xsi:type="dcterms:W3CDTF">2012-08-27T15:35:00Z</dcterms:modified>
</cp:coreProperties>
</file>